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75" w:rsidRPr="00932107" w:rsidRDefault="00BF2061" w:rsidP="00E44A81">
      <w:pPr>
        <w:spacing w:afterLines="50" w:after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 w:hint="eastAsia"/>
          <w:b/>
          <w:bCs/>
          <w:sz w:val="36"/>
        </w:rPr>
        <w:t>國科會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「科</w:t>
      </w:r>
      <w:proofErr w:type="gramStart"/>
      <w:r w:rsidR="00142875" w:rsidRPr="00932107">
        <w:rPr>
          <w:rFonts w:ascii="Times New Roman" w:eastAsia="標楷體" w:hAnsi="Times New Roman"/>
          <w:b/>
          <w:bCs/>
          <w:sz w:val="36"/>
        </w:rPr>
        <w:t>研</w:t>
      </w:r>
      <w:proofErr w:type="gramEnd"/>
      <w:r w:rsidR="00A14D78">
        <w:rPr>
          <w:rFonts w:ascii="Times New Roman" w:eastAsia="標楷體" w:hAnsi="Times New Roman" w:hint="eastAsia"/>
          <w:b/>
          <w:bCs/>
          <w:sz w:val="36"/>
        </w:rPr>
        <w:t>創業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="00E44A81">
        <w:rPr>
          <w:rFonts w:ascii="Times New Roman" w:eastAsia="標楷體" w:hAnsi="Times New Roman" w:hint="eastAsia"/>
          <w:b/>
          <w:bCs/>
          <w:sz w:val="36"/>
        </w:rPr>
        <w:t>11</w:t>
      </w:r>
      <w:r w:rsidR="00FF2F57">
        <w:rPr>
          <w:rFonts w:ascii="Times New Roman" w:eastAsia="標楷體" w:hAnsi="Times New Roman" w:hint="eastAsia"/>
          <w:b/>
          <w:bCs/>
          <w:sz w:val="36"/>
        </w:rPr>
        <w:t>3</w:t>
      </w:r>
      <w:r w:rsidR="00E44A81">
        <w:rPr>
          <w:rFonts w:ascii="Times New Roman" w:eastAsia="標楷體" w:hAnsi="Times New Roman" w:hint="eastAsia"/>
          <w:b/>
          <w:bCs/>
          <w:sz w:val="36"/>
        </w:rPr>
        <w:t>年</w:t>
      </w:r>
      <w:r w:rsidR="00893CB4">
        <w:rPr>
          <w:rFonts w:ascii="Times New Roman" w:eastAsia="標楷體" w:hAnsi="Times New Roman" w:hint="eastAsia"/>
          <w:b/>
          <w:bCs/>
          <w:sz w:val="36"/>
        </w:rPr>
        <w:t>第</w:t>
      </w:r>
      <w:r w:rsidR="00014CF6">
        <w:rPr>
          <w:rFonts w:ascii="Times New Roman" w:eastAsia="標楷體" w:hAnsi="Times New Roman" w:hint="eastAsia"/>
          <w:b/>
          <w:bCs/>
          <w:sz w:val="36"/>
        </w:rPr>
        <w:t>二</w:t>
      </w:r>
      <w:r w:rsidR="00893CB4">
        <w:rPr>
          <w:rFonts w:ascii="Times New Roman" w:eastAsia="標楷體" w:hAnsi="Times New Roman" w:hint="eastAsia"/>
          <w:b/>
          <w:bCs/>
          <w:sz w:val="36"/>
        </w:rPr>
        <w:t>梯次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申請</w:t>
      </w:r>
      <w:r w:rsidR="00816BF0">
        <w:rPr>
          <w:rFonts w:ascii="Times New Roman" w:eastAsia="標楷體" w:hAnsi="Times New Roman" w:hint="eastAsia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個案</w:t>
      </w:r>
      <w:r w:rsidR="00A14D78">
        <w:rPr>
          <w:rFonts w:ascii="Times New Roman" w:eastAsia="標楷體" w:hAnsi="Times New Roman" w:hint="eastAsia"/>
          <w:b/>
          <w:bCs/>
          <w:sz w:val="36"/>
        </w:rPr>
        <w:t>摘要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649"/>
        <w:gridCol w:w="2376"/>
        <w:gridCol w:w="1496"/>
        <w:gridCol w:w="3975"/>
      </w:tblGrid>
      <w:tr w:rsidR="00597045" w:rsidRPr="002E7C3D" w:rsidTr="00597045">
        <w:trPr>
          <w:trHeight w:val="556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7045" w:rsidRPr="00932107" w:rsidRDefault="0059704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23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045" w:rsidRPr="00EE5956" w:rsidRDefault="00597045" w:rsidP="001E0A33">
            <w:pP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EE5956">
              <w:rPr>
                <w:rFonts w:ascii="Times New Roman" w:eastAsia="標楷體" w:hAnsi="Times New Roman" w:hint="eastAsia"/>
                <w:b/>
              </w:rPr>
              <w:t>臺</w:t>
            </w:r>
            <w:proofErr w:type="gramEnd"/>
            <w:r w:rsidRPr="00EE5956">
              <w:rPr>
                <w:rFonts w:ascii="Times New Roman" w:eastAsia="標楷體" w:hAnsi="Times New Roman" w:hint="eastAsia"/>
                <w:b/>
              </w:rPr>
              <w:t>北醫學大學</w:t>
            </w:r>
          </w:p>
        </w:tc>
        <w:tc>
          <w:tcPr>
            <w:tcW w:w="1496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7045" w:rsidRPr="00EE5956" w:rsidRDefault="00597045" w:rsidP="00597045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</w:tc>
        <w:tc>
          <w:tcPr>
            <w:tcW w:w="3975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97045" w:rsidRPr="00597045" w:rsidRDefault="00597045" w:rsidP="00597045">
            <w:pP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  <w:r w:rsidRPr="00597045">
              <w:rPr>
                <w:rFonts w:ascii="標楷體" w:eastAsia="標楷體" w:hAnsi="標楷體" w:hint="eastAsia"/>
                <w:b/>
              </w:rPr>
              <w:t>□</w:t>
            </w:r>
            <w:r w:rsidRPr="00597045">
              <w:rPr>
                <w:rFonts w:ascii="Times New Roman" w:eastAsia="標楷體" w:hAnsi="Times New Roman" w:hint="eastAsia"/>
                <w:b/>
              </w:rPr>
              <w:t>萌芽</w:t>
            </w:r>
            <w:r w:rsidRPr="00597045">
              <w:rPr>
                <w:rFonts w:ascii="Times New Roman" w:eastAsia="標楷體" w:hAnsi="Times New Roman" w:hint="eastAsia"/>
                <w:b/>
              </w:rPr>
              <w:t xml:space="preserve">        </w:t>
            </w:r>
            <w:r w:rsidRPr="00597045">
              <w:rPr>
                <w:rFonts w:ascii="標楷體" w:eastAsia="標楷體" w:hAnsi="標楷體" w:hint="eastAsia"/>
                <w:b/>
              </w:rPr>
              <w:t>□</w:t>
            </w:r>
            <w:r w:rsidRPr="0059704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97045">
              <w:rPr>
                <w:rFonts w:ascii="Times New Roman" w:eastAsia="標楷體" w:hAnsi="Times New Roman" w:hint="eastAsia"/>
                <w:b/>
              </w:rPr>
              <w:t>拔尖</w:t>
            </w:r>
          </w:p>
        </w:tc>
      </w:tr>
      <w:tr w:rsidR="00A14D78" w:rsidRPr="002E7C3D" w:rsidTr="00597045">
        <w:trPr>
          <w:trHeight w:val="556"/>
        </w:trPr>
        <w:tc>
          <w:tcPr>
            <w:tcW w:w="26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7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14D78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597045">
        <w:trPr>
          <w:trHeight w:val="556"/>
        </w:trPr>
        <w:tc>
          <w:tcPr>
            <w:tcW w:w="26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597045">
        <w:trPr>
          <w:trHeight w:val="556"/>
        </w:trPr>
        <w:tc>
          <w:tcPr>
            <w:tcW w:w="264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 w:rsidR="00A14D7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597045">
        <w:trPr>
          <w:trHeight w:val="556"/>
        </w:trPr>
        <w:tc>
          <w:tcPr>
            <w:tcW w:w="264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共同主持人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5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597045">
        <w:trPr>
          <w:trHeight w:val="556"/>
        </w:trPr>
        <w:tc>
          <w:tcPr>
            <w:tcW w:w="26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376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96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5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597045" w:rsidRPr="002E7C3D" w:rsidTr="00597045">
        <w:trPr>
          <w:trHeight w:val="543"/>
        </w:trPr>
        <w:tc>
          <w:tcPr>
            <w:tcW w:w="6521" w:type="dxa"/>
            <w:gridSpan w:val="3"/>
            <w:tcBorders>
              <w:left w:val="double" w:sz="12" w:space="0" w:color="auto"/>
            </w:tcBorders>
            <w:vAlign w:val="center"/>
          </w:tcPr>
          <w:p w:rsidR="00597045" w:rsidRPr="00932107" w:rsidRDefault="00597045" w:rsidP="00597045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597045">
              <w:rPr>
                <w:rFonts w:ascii="Times New Roman" w:eastAsia="標楷體" w:hAnsi="Times New Roman" w:hint="eastAsia"/>
                <w:b/>
              </w:rPr>
              <w:t>曾向</w:t>
            </w:r>
            <w:r w:rsidRPr="00597045">
              <w:rPr>
                <w:rFonts w:ascii="Times New Roman" w:eastAsia="標楷體" w:hAnsi="Times New Roman" w:hint="eastAsia"/>
                <w:b/>
              </w:rPr>
              <w:t>(</w:t>
            </w:r>
            <w:r w:rsidRPr="00597045">
              <w:rPr>
                <w:rFonts w:ascii="Times New Roman" w:eastAsia="標楷體" w:hAnsi="Times New Roman" w:hint="eastAsia"/>
                <w:b/>
              </w:rPr>
              <w:t>含申請中</w:t>
            </w:r>
            <w:r w:rsidRPr="00597045">
              <w:rPr>
                <w:rFonts w:ascii="Times New Roman" w:eastAsia="標楷體" w:hAnsi="Times New Roman" w:hint="eastAsia"/>
                <w:b/>
              </w:rPr>
              <w:t>)</w:t>
            </w:r>
            <w:r w:rsidRPr="00597045">
              <w:rPr>
                <w:rFonts w:ascii="Times New Roman" w:eastAsia="標楷體" w:hAnsi="Times New Roman" w:hint="eastAsia"/>
                <w:b/>
              </w:rPr>
              <w:t>政府提出補助以成立新創</w:t>
            </w:r>
            <w:bookmarkStart w:id="0" w:name="_GoBack"/>
            <w:bookmarkEnd w:id="0"/>
            <w:r w:rsidRPr="00597045">
              <w:rPr>
                <w:rFonts w:ascii="Times New Roman" w:eastAsia="標楷體" w:hAnsi="Times New Roman" w:hint="eastAsia"/>
                <w:b/>
              </w:rPr>
              <w:t>公司為結案條件或補助新創技術商業化為目標之計畫申請者</w:t>
            </w:r>
          </w:p>
        </w:tc>
        <w:tc>
          <w:tcPr>
            <w:tcW w:w="3975" w:type="dxa"/>
            <w:tcBorders>
              <w:right w:val="double" w:sz="12" w:space="0" w:color="auto"/>
            </w:tcBorders>
            <w:vAlign w:val="center"/>
          </w:tcPr>
          <w:p w:rsidR="00597045" w:rsidRPr="00597045" w:rsidRDefault="00597045" w:rsidP="00597045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597045">
              <w:rPr>
                <w:rFonts w:ascii="Times New Roman" w:eastAsia="標楷體" w:hAnsi="Times New Roman" w:hint="eastAsia"/>
                <w:b/>
              </w:rPr>
              <w:t>□有</w:t>
            </w:r>
            <w:r w:rsidRPr="00597045">
              <w:rPr>
                <w:rFonts w:ascii="Times New Roman" w:eastAsia="標楷體" w:hAnsi="Times New Roman" w:hint="eastAsia"/>
                <w:b/>
              </w:rPr>
              <w:t xml:space="preserve">            </w:t>
            </w:r>
            <w:r w:rsidRPr="00597045">
              <w:rPr>
                <w:rFonts w:ascii="Times New Roman" w:eastAsia="標楷體" w:hAnsi="Times New Roman" w:hint="eastAsia"/>
                <w:b/>
              </w:rPr>
              <w:t>□沒有</w:t>
            </w:r>
          </w:p>
        </w:tc>
      </w:tr>
      <w:tr w:rsidR="00597045" w:rsidRPr="002E7C3D" w:rsidTr="00DD7EBD">
        <w:trPr>
          <w:trHeight w:val="543"/>
        </w:trPr>
        <w:tc>
          <w:tcPr>
            <w:tcW w:w="10496" w:type="dxa"/>
            <w:gridSpan w:val="4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597045" w:rsidRPr="00597045" w:rsidRDefault="00597045" w:rsidP="00597045">
            <w:pPr>
              <w:snapToGrid w:val="0"/>
              <w:jc w:val="both"/>
              <w:rPr>
                <w:rFonts w:ascii="Times New Roman" w:eastAsia="標楷體" w:hAnsi="Times New Roman"/>
                <w:b/>
              </w:rPr>
            </w:pPr>
            <w:r w:rsidRPr="00597045">
              <w:rPr>
                <w:rFonts w:ascii="Times New Roman" w:eastAsia="標楷體" w:hAnsi="Times New Roman" w:hint="eastAsia"/>
                <w:b/>
              </w:rPr>
              <w:t>若有，請說明計畫名稱及補助單位：</w:t>
            </w:r>
          </w:p>
        </w:tc>
      </w:tr>
      <w:tr w:rsidR="00597045" w:rsidRPr="002E7C3D" w:rsidTr="00597045">
        <w:trPr>
          <w:trHeight w:val="1961"/>
        </w:trPr>
        <w:tc>
          <w:tcPr>
            <w:tcW w:w="2649" w:type="dxa"/>
            <w:tcBorders>
              <w:left w:val="double" w:sz="12" w:space="0" w:color="auto"/>
            </w:tcBorders>
            <w:vAlign w:val="center"/>
          </w:tcPr>
          <w:p w:rsidR="00597045" w:rsidRDefault="00597045" w:rsidP="00597045">
            <w:pPr>
              <w:snapToGrid w:val="0"/>
              <w:jc w:val="center"/>
              <w:rPr>
                <w:rFonts w:eastAsia="標楷體" w:cs="新細明體"/>
                <w:b/>
                <w:bCs/>
              </w:rPr>
            </w:pPr>
            <w:r w:rsidRPr="001B740B">
              <w:rPr>
                <w:rFonts w:eastAsia="標楷體" w:cs="新細明體" w:hint="eastAsia"/>
                <w:b/>
                <w:bCs/>
              </w:rPr>
              <w:t>研發成果</w:t>
            </w:r>
          </w:p>
          <w:p w:rsidR="00597045" w:rsidRPr="00AF4CAC" w:rsidRDefault="00597045" w:rsidP="00597045">
            <w:pPr>
              <w:snapToGrid w:val="0"/>
              <w:jc w:val="center"/>
              <w:rPr>
                <w:rFonts w:eastAsia="標楷體" w:cs="新細明體"/>
                <w:b/>
                <w:bCs/>
              </w:rPr>
            </w:pPr>
            <w:r w:rsidRPr="001B740B">
              <w:rPr>
                <w:rFonts w:eastAsia="標楷體" w:cs="新細明體" w:hint="eastAsia"/>
                <w:b/>
                <w:bCs/>
              </w:rPr>
              <w:t>商品化規劃Ⅰ</w:t>
            </w:r>
          </w:p>
        </w:tc>
        <w:tc>
          <w:tcPr>
            <w:tcW w:w="7847" w:type="dxa"/>
            <w:gridSpan w:val="3"/>
            <w:tcBorders>
              <w:right w:val="double" w:sz="12" w:space="0" w:color="auto"/>
            </w:tcBorders>
            <w:vAlign w:val="center"/>
          </w:tcPr>
          <w:p w:rsidR="00597045" w:rsidRPr="00852D04" w:rsidRDefault="00597045" w:rsidP="00597045">
            <w:pPr>
              <w:widowControl/>
              <w:numPr>
                <w:ilvl w:val="1"/>
                <w:numId w:val="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可形成先期產業或重塑原有產業價值鏈之分析與說明，包括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：</w:t>
            </w:r>
          </w:p>
          <w:p w:rsidR="00597045" w:rsidRPr="00852D04" w:rsidRDefault="00597045" w:rsidP="00597045">
            <w:pPr>
              <w:widowControl/>
              <w:numPr>
                <w:ilvl w:val="2"/>
                <w:numId w:val="5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市場未被滿足的需求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(Unmet needs 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，生</w:t>
            </w:r>
            <w:proofErr w:type="gramStart"/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醫</w:t>
            </w:r>
            <w:proofErr w:type="gramEnd"/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類為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 Unmet Clinical needs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以及通路策略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) </w:t>
            </w:r>
          </w:p>
          <w:p w:rsidR="00597045" w:rsidRPr="00852D04" w:rsidRDefault="00597045" w:rsidP="00597045">
            <w:pPr>
              <w:widowControl/>
              <w:numPr>
                <w:ilvl w:val="2"/>
                <w:numId w:val="5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市場定位及規模預估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  <w:p w:rsidR="00597045" w:rsidRPr="00852D04" w:rsidRDefault="00597045" w:rsidP="00597045">
            <w:pPr>
              <w:widowControl/>
              <w:numPr>
                <w:ilvl w:val="1"/>
                <w:numId w:val="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早期商業發展策略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：</w:t>
            </w:r>
          </w:p>
          <w:p w:rsidR="00597045" w:rsidRPr="00852D04" w:rsidRDefault="00597045" w:rsidP="00597045">
            <w:pPr>
              <w:widowControl/>
              <w:numPr>
                <w:ilvl w:val="2"/>
                <w:numId w:val="5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產品市場供應鏈上下游、競爭者分析及優勢等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 (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含產品發展、市場進入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/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布局規劃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) </w:t>
            </w:r>
          </w:p>
          <w:p w:rsidR="00597045" w:rsidRPr="008E5750" w:rsidRDefault="00597045" w:rsidP="00597045">
            <w:pPr>
              <w:widowControl/>
              <w:numPr>
                <w:ilvl w:val="2"/>
                <w:numId w:val="5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供應鏈下游先期使用者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(early adopter) 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或前瞻使用者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 xml:space="preserve"> (lead user) 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使用意願及其需求和規格等分析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</w:tc>
      </w:tr>
      <w:tr w:rsidR="00597045" w:rsidRPr="002E7C3D" w:rsidTr="00597045">
        <w:trPr>
          <w:trHeight w:val="1961"/>
        </w:trPr>
        <w:tc>
          <w:tcPr>
            <w:tcW w:w="2649" w:type="dxa"/>
            <w:tcBorders>
              <w:left w:val="double" w:sz="12" w:space="0" w:color="auto"/>
            </w:tcBorders>
            <w:vAlign w:val="center"/>
          </w:tcPr>
          <w:p w:rsidR="00597045" w:rsidRDefault="00597045" w:rsidP="00597045">
            <w:pPr>
              <w:snapToGrid w:val="0"/>
              <w:jc w:val="center"/>
              <w:rPr>
                <w:rFonts w:eastAsia="標楷體" w:cs="新細明體"/>
                <w:b/>
                <w:bCs/>
              </w:rPr>
            </w:pPr>
            <w:r w:rsidRPr="001B740B">
              <w:rPr>
                <w:rFonts w:eastAsia="標楷體" w:cs="新細明體" w:hint="eastAsia"/>
                <w:b/>
                <w:bCs/>
              </w:rPr>
              <w:t>研發成果</w:t>
            </w:r>
          </w:p>
          <w:p w:rsidR="00597045" w:rsidRPr="00142B7F" w:rsidRDefault="00597045" w:rsidP="00597045">
            <w:pPr>
              <w:snapToGrid w:val="0"/>
              <w:jc w:val="center"/>
              <w:rPr>
                <w:rFonts w:eastAsia="標楷體" w:cs="新細明體"/>
                <w:b/>
                <w:bCs/>
              </w:rPr>
            </w:pPr>
            <w:r w:rsidRPr="001B740B">
              <w:rPr>
                <w:rFonts w:eastAsia="標楷體" w:cs="新細明體" w:hint="eastAsia"/>
                <w:b/>
                <w:bCs/>
              </w:rPr>
              <w:t>商品化規劃Ⅱ</w:t>
            </w:r>
          </w:p>
        </w:tc>
        <w:tc>
          <w:tcPr>
            <w:tcW w:w="7847" w:type="dxa"/>
            <w:gridSpan w:val="3"/>
            <w:tcBorders>
              <w:right w:val="double" w:sz="12" w:space="0" w:color="auto"/>
            </w:tcBorders>
            <w:vAlign w:val="center"/>
          </w:tcPr>
          <w:p w:rsidR="00597045" w:rsidRPr="00852D04" w:rsidRDefault="00597045" w:rsidP="00597045">
            <w:pPr>
              <w:widowControl/>
              <w:numPr>
                <w:ilvl w:val="1"/>
                <w:numId w:val="6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商業發展里程碑，包括各階段目標與時程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，</w:t>
            </w:r>
          </w:p>
          <w:p w:rsidR="00597045" w:rsidRPr="00852D04" w:rsidRDefault="00597045" w:rsidP="00597045">
            <w:pPr>
              <w:widowControl/>
              <w:numPr>
                <w:ilvl w:val="0"/>
                <w:numId w:val="7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創新產品或服務之商業發展規劃及獲利模式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  <w:p w:rsidR="00597045" w:rsidRPr="00852D04" w:rsidRDefault="00597045" w:rsidP="00597045">
            <w:pPr>
              <w:widowControl/>
              <w:numPr>
                <w:ilvl w:val="0"/>
                <w:numId w:val="7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後續銜接計畫或出場時程條件等規劃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  <w:p w:rsidR="00597045" w:rsidRPr="00852D04" w:rsidRDefault="00597045" w:rsidP="00597045">
            <w:pPr>
              <w:widowControl/>
              <w:numPr>
                <w:ilvl w:val="1"/>
                <w:numId w:val="6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補助期間預計</w:t>
            </w:r>
            <w:r w:rsidRPr="009B70F1">
              <w:rPr>
                <w:rFonts w:ascii="Times New Roman" w:eastAsia="標楷體" w:hAnsi="Times New Roman" w:hint="eastAsia"/>
                <w:color w:val="808080" w:themeColor="background1" w:themeShade="80"/>
              </w:rPr>
              <w:t>進行商業化工作項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和產品里程碑，包括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：</w:t>
            </w:r>
          </w:p>
          <w:p w:rsidR="00597045" w:rsidRPr="00852D04" w:rsidRDefault="00597045" w:rsidP="00597045">
            <w:pPr>
              <w:widowControl/>
              <w:numPr>
                <w:ilvl w:val="0"/>
                <w:numId w:val="8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技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術可行性驗證及風險管控規劃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</w:p>
          <w:p w:rsidR="00597045" w:rsidRPr="00852D04" w:rsidRDefault="00597045" w:rsidP="00597045">
            <w:pPr>
              <w:widowControl/>
              <w:ind w:left="811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新細明體" w:hAnsi="新細明體" w:cs="新細明體" w:hint="eastAsia"/>
                <w:color w:val="808080" w:themeColor="background1" w:themeShade="80"/>
              </w:rPr>
              <w:t>✽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萌芽案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TRL4-6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：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α-test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、拔尖案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TRL6-8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：</w:t>
            </w:r>
            <w:r w:rsidRPr="00852D04">
              <w:rPr>
                <w:rFonts w:ascii="Times New Roman" w:eastAsia="標楷體" w:hAnsi="Times New Roman"/>
                <w:color w:val="808080" w:themeColor="background1" w:themeShade="80"/>
              </w:rPr>
              <w:t>β-test</w:t>
            </w:r>
          </w:p>
          <w:p w:rsidR="00597045" w:rsidRPr="00852D04" w:rsidRDefault="00597045" w:rsidP="00597045">
            <w:pPr>
              <w:widowControl/>
              <w:numPr>
                <w:ilvl w:val="0"/>
                <w:numId w:val="8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原型機發展階段規劃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(</w:t>
            </w:r>
            <w:proofErr w:type="gramStart"/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醫材類請說明醫</w:t>
            </w:r>
            <w:proofErr w:type="gramEnd"/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材比對品與預期用途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)</w:t>
            </w:r>
          </w:p>
          <w:p w:rsidR="00597045" w:rsidRPr="008E5750" w:rsidRDefault="00597045" w:rsidP="00597045">
            <w:pPr>
              <w:widowControl/>
              <w:numPr>
                <w:ilvl w:val="0"/>
                <w:numId w:val="8"/>
              </w:numPr>
              <w:suppressAutoHyphens/>
              <w:autoSpaceDN w:val="0"/>
              <w:ind w:left="811" w:hanging="357"/>
              <w:jc w:val="both"/>
              <w:textAlignment w:val="baseline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相關法規驗證等執行規劃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</w:rPr>
              <w:t>。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 (</w:t>
            </w:r>
            <w:proofErr w:type="gramStart"/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醫材類含取</w:t>
            </w:r>
            <w:proofErr w:type="gramEnd"/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證所需之實驗臨床規劃</w:t>
            </w:r>
            <w:r w:rsidRPr="00852D04">
              <w:rPr>
                <w:rFonts w:ascii="Times New Roman" w:eastAsia="標楷體" w:hAnsi="Times New Roman" w:hint="eastAsia"/>
                <w:color w:val="808080" w:themeColor="background1" w:themeShade="80"/>
              </w:rPr>
              <w:t>)</w:t>
            </w:r>
          </w:p>
        </w:tc>
      </w:tr>
      <w:tr w:rsidR="00597045" w:rsidRPr="002E7C3D" w:rsidTr="00597045">
        <w:trPr>
          <w:trHeight w:val="2360"/>
        </w:trPr>
        <w:tc>
          <w:tcPr>
            <w:tcW w:w="2649" w:type="dxa"/>
            <w:tcBorders>
              <w:left w:val="double" w:sz="12" w:space="0" w:color="auto"/>
            </w:tcBorders>
            <w:vAlign w:val="center"/>
          </w:tcPr>
          <w:p w:rsidR="00597045" w:rsidRPr="004A7D18" w:rsidRDefault="00597045" w:rsidP="00597045">
            <w:pPr>
              <w:pStyle w:val="a4"/>
              <w:snapToGrid w:val="0"/>
              <w:ind w:leftChars="0" w:left="0"/>
              <w:jc w:val="center"/>
              <w:rPr>
                <w:rFonts w:eastAsia="標楷體" w:cs="新細明體"/>
                <w:b/>
                <w:bCs/>
              </w:rPr>
            </w:pPr>
            <w:r w:rsidRPr="00306B1C">
              <w:rPr>
                <w:rFonts w:eastAsia="標楷體" w:hint="eastAsia"/>
                <w:b/>
                <w:bCs/>
              </w:rPr>
              <w:t>核心技術原創性</w:t>
            </w:r>
          </w:p>
        </w:tc>
        <w:tc>
          <w:tcPr>
            <w:tcW w:w="7847" w:type="dxa"/>
            <w:gridSpan w:val="3"/>
            <w:tcBorders>
              <w:right w:val="double" w:sz="12" w:space="0" w:color="auto"/>
            </w:tcBorders>
            <w:vAlign w:val="center"/>
          </w:tcPr>
          <w:p w:rsidR="00597045" w:rsidRPr="009B70F1" w:rsidRDefault="00597045" w:rsidP="00597045">
            <w:pPr>
              <w:pStyle w:val="a4"/>
              <w:numPr>
                <w:ilvl w:val="0"/>
                <w:numId w:val="9"/>
              </w:numPr>
              <w:suppressAutoHyphens/>
              <w:autoSpaceDN w:val="0"/>
              <w:ind w:leftChars="0" w:left="312" w:hanging="312"/>
              <w:jc w:val="both"/>
              <w:textAlignment w:val="baseline"/>
              <w:rPr>
                <w:rFonts w:eastAsia="標楷體"/>
                <w:color w:val="808080" w:themeColor="background1" w:themeShade="80"/>
              </w:rPr>
            </w:pPr>
            <w:r w:rsidRPr="009B70F1">
              <w:rPr>
                <w:rFonts w:eastAsia="標楷體" w:hint="eastAsia"/>
                <w:color w:val="808080" w:themeColor="background1" w:themeShade="80"/>
              </w:rPr>
              <w:t>個案規劃運用於創業之技術內容，需為政府補助計畫產出之研發成果。</w:t>
            </w:r>
          </w:p>
          <w:p w:rsidR="00597045" w:rsidRPr="00852D04" w:rsidRDefault="00597045" w:rsidP="00597045">
            <w:pPr>
              <w:pStyle w:val="a4"/>
              <w:numPr>
                <w:ilvl w:val="0"/>
                <w:numId w:val="9"/>
              </w:numPr>
              <w:suppressAutoHyphens/>
              <w:autoSpaceDN w:val="0"/>
              <w:ind w:leftChars="0" w:left="312" w:hanging="312"/>
              <w:jc w:val="both"/>
              <w:textAlignment w:val="baseline"/>
              <w:rPr>
                <w:rFonts w:eastAsia="標楷體" w:cs="新細明體"/>
                <w:color w:val="808080" w:themeColor="background1" w:themeShade="80"/>
              </w:rPr>
            </w:pPr>
            <w:r w:rsidRPr="00852D04">
              <w:rPr>
                <w:rFonts w:eastAsia="標楷體" w:cs="新細明體" w:hint="eastAsia"/>
                <w:color w:val="808080" w:themeColor="background1" w:themeShade="80"/>
              </w:rPr>
              <w:t>請說明核心技術內容及相關實驗數據，並請列出已發表之關鍵期刊論文、研討會議、榮獲知名獎</w:t>
            </w:r>
            <w:proofErr w:type="gramStart"/>
            <w:r w:rsidRPr="00852D04">
              <w:rPr>
                <w:rFonts w:eastAsia="標楷體" w:cs="新細明體" w:hint="eastAsia"/>
                <w:color w:val="808080" w:themeColor="background1" w:themeShade="80"/>
              </w:rPr>
              <w:t>座等</w:t>
            </w:r>
            <w:proofErr w:type="gramEnd"/>
            <w:r w:rsidRPr="00852D04">
              <w:rPr>
                <w:rFonts w:eastAsia="標楷體" w:cs="新細明體" w:hint="eastAsia"/>
                <w:color w:val="808080" w:themeColor="background1" w:themeShade="80"/>
              </w:rPr>
              <w:t>。</w:t>
            </w:r>
          </w:p>
          <w:p w:rsidR="00597045" w:rsidRPr="008E5750" w:rsidRDefault="00597045" w:rsidP="00597045">
            <w:pPr>
              <w:pStyle w:val="a4"/>
              <w:numPr>
                <w:ilvl w:val="0"/>
                <w:numId w:val="9"/>
              </w:numPr>
              <w:suppressAutoHyphens/>
              <w:autoSpaceDN w:val="0"/>
              <w:ind w:leftChars="0" w:left="312" w:hanging="312"/>
              <w:jc w:val="both"/>
              <w:textAlignment w:val="baseline"/>
              <w:rPr>
                <w:rFonts w:eastAsia="標楷體" w:cs="新細明體"/>
                <w:color w:val="808080" w:themeColor="background1" w:themeShade="80"/>
              </w:rPr>
            </w:pPr>
            <w:r w:rsidRPr="00852D04">
              <w:rPr>
                <w:rFonts w:eastAsia="標楷體" w:cs="新細明體" w:hint="eastAsia"/>
                <w:color w:val="808080" w:themeColor="background1" w:themeShade="80"/>
              </w:rPr>
              <w:t>請說明將運用於創業之技術內容智財布局規劃，包括專利、營業秘密等。</w:t>
            </w:r>
          </w:p>
        </w:tc>
      </w:tr>
      <w:tr w:rsidR="00597045" w:rsidRPr="002E7C3D" w:rsidTr="00597045">
        <w:trPr>
          <w:trHeight w:val="2223"/>
        </w:trPr>
        <w:tc>
          <w:tcPr>
            <w:tcW w:w="2649" w:type="dxa"/>
            <w:tcBorders>
              <w:left w:val="double" w:sz="12" w:space="0" w:color="auto"/>
            </w:tcBorders>
            <w:vAlign w:val="center"/>
          </w:tcPr>
          <w:p w:rsidR="00597045" w:rsidRDefault="00597045" w:rsidP="00597045">
            <w:pPr>
              <w:pStyle w:val="a4"/>
              <w:snapToGrid w:val="0"/>
              <w:ind w:leftChars="-5" w:left="-12"/>
              <w:jc w:val="center"/>
              <w:rPr>
                <w:rFonts w:eastAsia="標楷體" w:cs="新細明體"/>
                <w:b/>
                <w:bCs/>
              </w:rPr>
            </w:pPr>
            <w:r w:rsidRPr="001B2DA9">
              <w:rPr>
                <w:rFonts w:eastAsia="標楷體" w:cs="新細明體" w:hint="eastAsia"/>
                <w:b/>
                <w:bCs/>
              </w:rPr>
              <w:lastRenderedPageBreak/>
              <w:t>是否有與其他單位智財共有或運用</w:t>
            </w:r>
          </w:p>
          <w:p w:rsidR="00597045" w:rsidRPr="001B2DA9" w:rsidRDefault="00597045" w:rsidP="00597045">
            <w:pPr>
              <w:pStyle w:val="a4"/>
              <w:snapToGrid w:val="0"/>
              <w:ind w:leftChars="-5" w:left="-12"/>
              <w:jc w:val="center"/>
              <w:rPr>
                <w:rFonts w:eastAsia="標楷體" w:cs="新細明體"/>
                <w:b/>
                <w:bCs/>
              </w:rPr>
            </w:pPr>
            <w:r w:rsidRPr="001B2DA9">
              <w:rPr>
                <w:rFonts w:eastAsia="標楷體" w:cs="新細明體" w:hint="eastAsia"/>
                <w:b/>
                <w:bCs/>
              </w:rPr>
              <w:t>其他單位之智財</w:t>
            </w:r>
          </w:p>
        </w:tc>
        <w:tc>
          <w:tcPr>
            <w:tcW w:w="7847" w:type="dxa"/>
            <w:gridSpan w:val="3"/>
            <w:tcBorders>
              <w:right w:val="double" w:sz="12" w:space="0" w:color="auto"/>
            </w:tcBorders>
            <w:vAlign w:val="center"/>
          </w:tcPr>
          <w:p w:rsidR="00597045" w:rsidRPr="001B2DA9" w:rsidRDefault="00597045" w:rsidP="00597045">
            <w:pPr>
              <w:jc w:val="both"/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</w:pPr>
            <w:r w:rsidRPr="001B2DA9">
              <w:rPr>
                <w:rFonts w:ascii="Times New Roman" w:eastAsia="標楷體" w:hAnsi="Times New Roman" w:cs="新細明體" w:hint="eastAsia"/>
                <w:color w:val="808080" w:themeColor="background1" w:themeShade="80"/>
                <w:szCs w:val="24"/>
              </w:rPr>
              <w:t>□有</w:t>
            </w:r>
            <w:r w:rsidRPr="001B2DA9">
              <w:rPr>
                <w:rFonts w:ascii="Times New Roman" w:eastAsia="標楷體" w:hAnsi="Times New Roman" w:cs="新細明體" w:hint="eastAsia"/>
                <w:color w:val="808080" w:themeColor="background1" w:themeShade="80"/>
                <w:szCs w:val="24"/>
              </w:rPr>
              <w:t xml:space="preserve">      </w:t>
            </w:r>
            <w:r w:rsidRPr="001B2DA9"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  <w:t xml:space="preserve">      </w:t>
            </w:r>
            <w:r w:rsidRPr="001B2DA9">
              <w:rPr>
                <w:rFonts w:ascii="Times New Roman" w:eastAsia="標楷體" w:hAnsi="Times New Roman" w:cs="新細明體" w:hint="eastAsia"/>
                <w:color w:val="808080" w:themeColor="background1" w:themeShade="80"/>
                <w:szCs w:val="24"/>
              </w:rPr>
              <w:t>□沒有</w:t>
            </w:r>
          </w:p>
          <w:p w:rsidR="00597045" w:rsidRPr="001B2DA9" w:rsidRDefault="00597045" w:rsidP="00597045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eastAsia="標楷體" w:cs="新細明體"/>
                <w:color w:val="808080" w:themeColor="background1" w:themeShade="80"/>
              </w:rPr>
            </w:pPr>
            <w:r w:rsidRPr="001B2DA9">
              <w:rPr>
                <w:rFonts w:eastAsia="標楷體" w:cs="新細明體" w:hint="eastAsia"/>
                <w:color w:val="808080" w:themeColor="background1" w:themeShade="80"/>
              </w:rPr>
              <w:t>若有與其他單位智財共有之情形，需取得共有單位之智財協議。</w:t>
            </w:r>
          </w:p>
          <w:p w:rsidR="00597045" w:rsidRPr="001B2DA9" w:rsidRDefault="00597045" w:rsidP="00597045">
            <w:pPr>
              <w:pStyle w:val="a4"/>
              <w:numPr>
                <w:ilvl w:val="0"/>
                <w:numId w:val="11"/>
              </w:numPr>
              <w:suppressAutoHyphens/>
              <w:autoSpaceDN w:val="0"/>
              <w:ind w:leftChars="0"/>
              <w:jc w:val="both"/>
              <w:textAlignment w:val="baseline"/>
              <w:rPr>
                <w:rFonts w:eastAsia="標楷體" w:cs="新細明體"/>
                <w:color w:val="808080" w:themeColor="background1" w:themeShade="80"/>
              </w:rPr>
            </w:pPr>
            <w:r w:rsidRPr="001B2DA9">
              <w:rPr>
                <w:rFonts w:eastAsia="標楷體" w:cs="新細明體" w:hint="eastAsia"/>
                <w:color w:val="808080" w:themeColor="background1" w:themeShade="80"/>
              </w:rPr>
              <w:t>若有運用其他單位之智財情形，需取得與其他單位之智財協議。</w:t>
            </w:r>
          </w:p>
          <w:p w:rsidR="00597045" w:rsidRPr="001B2DA9" w:rsidRDefault="00597045" w:rsidP="00597045">
            <w:pPr>
              <w:jc w:val="both"/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</w:pPr>
          </w:p>
          <w:p w:rsidR="00597045" w:rsidRPr="001B2DA9" w:rsidRDefault="00597045" w:rsidP="00597045">
            <w:pPr>
              <w:jc w:val="both"/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</w:pPr>
            <w:r w:rsidRPr="001B2DA9"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  <w:t>(</w:t>
            </w:r>
            <w:r w:rsidRPr="001B2DA9">
              <w:rPr>
                <w:rFonts w:ascii="Times New Roman" w:eastAsia="標楷體" w:hAnsi="Times New Roman" w:cs="新細明體" w:hint="eastAsia"/>
                <w:color w:val="808080" w:themeColor="background1" w:themeShade="80"/>
                <w:szCs w:val="24"/>
              </w:rPr>
              <w:t>智財協議需包含同意由執行機構統籌處理技術作價、在執行機構技術股分配比例內約定雙方技術股占比等，並提出證明文件，於個案出場時依前揭協議進行技術股分配事宜。</w:t>
            </w:r>
            <w:r w:rsidRPr="001B2DA9">
              <w:rPr>
                <w:rFonts w:ascii="Times New Roman" w:eastAsia="標楷體" w:hAnsi="Times New Roman" w:cs="新細明體" w:hint="eastAsia"/>
                <w:color w:val="808080" w:themeColor="background1" w:themeShade="80"/>
                <w:szCs w:val="24"/>
              </w:rPr>
              <w:t>)</w:t>
            </w:r>
          </w:p>
          <w:p w:rsidR="00597045" w:rsidRPr="001B2DA9" w:rsidRDefault="00597045" w:rsidP="00597045">
            <w:pPr>
              <w:jc w:val="both"/>
              <w:rPr>
                <w:rFonts w:ascii="Times New Roman" w:eastAsia="標楷體" w:hAnsi="Times New Roman" w:cs="新細明體"/>
                <w:color w:val="808080" w:themeColor="background1" w:themeShade="80"/>
                <w:szCs w:val="24"/>
              </w:rPr>
            </w:pPr>
          </w:p>
        </w:tc>
      </w:tr>
      <w:tr w:rsidR="00597045" w:rsidRPr="002E7C3D" w:rsidTr="006C6314">
        <w:trPr>
          <w:trHeight w:val="2182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597045" w:rsidRDefault="00597045" w:rsidP="0059704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曾獲國科會補助計畫名稱與金額</w:t>
            </w:r>
          </w:p>
          <w:p w:rsidR="00597045" w:rsidRPr="00932107" w:rsidRDefault="00597045" w:rsidP="00597045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與本次申請技術相關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847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597045" w:rsidRPr="002A4492" w:rsidRDefault="00597045" w:rsidP="0059704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  <w:p w:rsidR="00597045" w:rsidRPr="00A14D78" w:rsidRDefault="00597045" w:rsidP="0059704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</w:tc>
      </w:tr>
    </w:tbl>
    <w:p w:rsidR="00142875" w:rsidRPr="007D4261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7D4261" w:rsidSect="00E44A81">
      <w:headerReference w:type="default" r:id="rId8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BE" w:rsidRDefault="00CF61BE" w:rsidP="00FE1D4B">
      <w:r>
        <w:separator/>
      </w:r>
    </w:p>
  </w:endnote>
  <w:endnote w:type="continuationSeparator" w:id="0">
    <w:p w:rsidR="00CF61BE" w:rsidRDefault="00CF61BE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BE" w:rsidRDefault="00CF61BE" w:rsidP="00FE1D4B">
      <w:r>
        <w:separator/>
      </w:r>
    </w:p>
  </w:footnote>
  <w:footnote w:type="continuationSeparator" w:id="0">
    <w:p w:rsidR="00CF61BE" w:rsidRDefault="00CF61BE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597045" w:rsidRDefault="00597045" w:rsidP="00597045">
    <w:pPr>
      <w:pStyle w:val="a5"/>
      <w:jc w:val="right"/>
      <w:rPr>
        <w:rFonts w:ascii="標楷體" w:eastAsia="標楷體" w:hAnsi="標楷體"/>
      </w:rPr>
    </w:pPr>
    <w:r w:rsidRPr="00597045">
      <w:rPr>
        <w:rFonts w:ascii="標楷體" w:eastAsia="標楷體" w:hAnsi="標楷體" w:hint="eastAsia"/>
        <w:color w:val="BFBFBF" w:themeColor="background1" w:themeShade="BF"/>
      </w:rPr>
      <w:t>中興科</w:t>
    </w:r>
    <w:proofErr w:type="gramStart"/>
    <w:r w:rsidRPr="00597045">
      <w:rPr>
        <w:rFonts w:ascii="標楷體" w:eastAsia="標楷體" w:hAnsi="標楷體" w:hint="eastAsia"/>
        <w:color w:val="BFBFBF" w:themeColor="background1" w:themeShade="BF"/>
      </w:rPr>
      <w:t>研</w:t>
    </w:r>
    <w:proofErr w:type="gramEnd"/>
    <w:r w:rsidRPr="00597045">
      <w:rPr>
        <w:rFonts w:ascii="標楷體" w:eastAsia="標楷體" w:hAnsi="標楷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683"/>
    <w:multiLevelType w:val="hybridMultilevel"/>
    <w:tmpl w:val="0DD4B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86BDA"/>
    <w:multiLevelType w:val="hybridMultilevel"/>
    <w:tmpl w:val="0DD4B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331ED0"/>
    <w:multiLevelType w:val="hybridMultilevel"/>
    <w:tmpl w:val="7C2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362F1"/>
    <w:multiLevelType w:val="hybridMultilevel"/>
    <w:tmpl w:val="01D0C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2D1E8A"/>
    <w:multiLevelType w:val="hybridMultilevel"/>
    <w:tmpl w:val="2B92F0F4"/>
    <w:lvl w:ilvl="0" w:tplc="A088F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8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A8AACE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6E6C8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9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C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86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C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5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E742A"/>
    <w:multiLevelType w:val="hybridMultilevel"/>
    <w:tmpl w:val="D7FA1692"/>
    <w:lvl w:ilvl="0" w:tplc="A088F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C87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826510">
      <w:start w:val="7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6C8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9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C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86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C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5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F94C6D"/>
    <w:multiLevelType w:val="hybridMultilevel"/>
    <w:tmpl w:val="879E5A28"/>
    <w:lvl w:ilvl="0" w:tplc="06A8AAC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146083"/>
    <w:multiLevelType w:val="hybridMultilevel"/>
    <w:tmpl w:val="879E5A28"/>
    <w:lvl w:ilvl="0" w:tplc="06A8AAC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32736E"/>
    <w:multiLevelType w:val="hybridMultilevel"/>
    <w:tmpl w:val="1076D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014CF6"/>
    <w:rsid w:val="00142875"/>
    <w:rsid w:val="001B443D"/>
    <w:rsid w:val="001E0A33"/>
    <w:rsid w:val="00291CA2"/>
    <w:rsid w:val="002A4492"/>
    <w:rsid w:val="002E4206"/>
    <w:rsid w:val="002E47BF"/>
    <w:rsid w:val="002E7C3D"/>
    <w:rsid w:val="00306358"/>
    <w:rsid w:val="00335DB4"/>
    <w:rsid w:val="004010C6"/>
    <w:rsid w:val="004A3788"/>
    <w:rsid w:val="00586C9E"/>
    <w:rsid w:val="00597045"/>
    <w:rsid w:val="00597E24"/>
    <w:rsid w:val="00686522"/>
    <w:rsid w:val="007D4261"/>
    <w:rsid w:val="00816BF0"/>
    <w:rsid w:val="00893CB4"/>
    <w:rsid w:val="00932107"/>
    <w:rsid w:val="009E3B6B"/>
    <w:rsid w:val="00A14D78"/>
    <w:rsid w:val="00AB6D7D"/>
    <w:rsid w:val="00B53919"/>
    <w:rsid w:val="00BB1ACD"/>
    <w:rsid w:val="00BB31E0"/>
    <w:rsid w:val="00BB7517"/>
    <w:rsid w:val="00BF2061"/>
    <w:rsid w:val="00BF4ED6"/>
    <w:rsid w:val="00C47AAD"/>
    <w:rsid w:val="00C66680"/>
    <w:rsid w:val="00C80A9F"/>
    <w:rsid w:val="00CE2BC3"/>
    <w:rsid w:val="00CF61BE"/>
    <w:rsid w:val="00D76B14"/>
    <w:rsid w:val="00E44A81"/>
    <w:rsid w:val="00E70945"/>
    <w:rsid w:val="00EE5956"/>
    <w:rsid w:val="00FE1D4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3377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6A43-4042-4329-A9DC-CCCE9F8E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2021-09-06T06:34:00Z</cp:lastPrinted>
  <dcterms:created xsi:type="dcterms:W3CDTF">2024-02-19T08:58:00Z</dcterms:created>
  <dcterms:modified xsi:type="dcterms:W3CDTF">2024-02-19T08:58:00Z</dcterms:modified>
</cp:coreProperties>
</file>