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5B03B" w14:textId="77777777" w:rsidR="00E16F63" w:rsidRPr="00167360" w:rsidRDefault="00E16F63" w:rsidP="00E16F63">
      <w:pPr>
        <w:jc w:val="center"/>
        <w:rPr>
          <w:rFonts w:hAnsi="標楷體"/>
          <w:color w:val="000000"/>
          <w:sz w:val="28"/>
          <w:szCs w:val="28"/>
        </w:rPr>
      </w:pPr>
      <w:r w:rsidRPr="00167360">
        <w:rPr>
          <w:rFonts w:hAnsi="標楷體" w:hint="eastAsia"/>
          <w:color w:val="000000"/>
          <w:sz w:val="28"/>
          <w:szCs w:val="28"/>
        </w:rPr>
        <w:t xml:space="preserve">臺北醫學大學 </w:t>
      </w:r>
    </w:p>
    <w:p w14:paraId="0D768FE5" w14:textId="77777777" w:rsidR="00E16F63" w:rsidRPr="00167360" w:rsidRDefault="00E16F63" w:rsidP="00E16F63">
      <w:pPr>
        <w:jc w:val="center"/>
        <w:rPr>
          <w:rFonts w:hAnsi="標楷體"/>
          <w:sz w:val="28"/>
          <w:szCs w:val="28"/>
        </w:rPr>
      </w:pPr>
      <w:r w:rsidRPr="00167360">
        <w:rPr>
          <w:rFonts w:hAnsi="標楷體"/>
          <w:sz w:val="28"/>
          <w:szCs w:val="28"/>
          <w:shd w:val="pct15" w:color="auto" w:fill="FFFFFF"/>
        </w:rPr>
        <w:fldChar w:fldCharType="begin">
          <w:ffData>
            <w:name w:val="Text4"/>
            <w:enabled/>
            <w:calcOnExit w:val="0"/>
            <w:textInput/>
          </w:ffData>
        </w:fldChar>
      </w:r>
      <w:bookmarkStart w:id="0" w:name="Text4"/>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bookmarkEnd w:id="0"/>
      <w:r w:rsidRPr="00167360">
        <w:rPr>
          <w:rFonts w:hAnsi="標楷體" w:hint="eastAsia"/>
          <w:sz w:val="28"/>
          <w:szCs w:val="28"/>
        </w:rPr>
        <w:t>聯盟</w:t>
      </w:r>
    </w:p>
    <w:p w14:paraId="187AEA1C" w14:textId="77777777" w:rsidR="00E16F63" w:rsidRPr="00167360" w:rsidRDefault="00E16F63" w:rsidP="00E16F63">
      <w:pPr>
        <w:jc w:val="center"/>
        <w:rPr>
          <w:rFonts w:hAnsi="標楷體" w:cs="Times New Roman"/>
          <w:color w:val="000000"/>
          <w:sz w:val="28"/>
          <w:szCs w:val="28"/>
        </w:rPr>
      </w:pPr>
      <w:r w:rsidRPr="00167360">
        <w:rPr>
          <w:rFonts w:hAnsi="標楷體" w:hint="eastAsia"/>
          <w:color w:val="000000"/>
          <w:sz w:val="28"/>
          <w:szCs w:val="28"/>
        </w:rPr>
        <w:t>會員合約書</w:t>
      </w:r>
      <w:bookmarkStart w:id="1" w:name="_GoBack"/>
      <w:bookmarkEnd w:id="1"/>
    </w:p>
    <w:p w14:paraId="3E73E434" w14:textId="77777777" w:rsidR="00E16F63" w:rsidRPr="00167360" w:rsidRDefault="00E16F63" w:rsidP="00E16F63">
      <w:pPr>
        <w:pStyle w:val="Default"/>
        <w:ind w:right="-1" w:firstLineChars="2600" w:firstLine="6240"/>
        <w:rPr>
          <w:rFonts w:hAnsi="標楷體"/>
        </w:rPr>
      </w:pPr>
    </w:p>
    <w:p w14:paraId="7F0662EC" w14:textId="77777777" w:rsidR="00E16F63" w:rsidRPr="00167360" w:rsidRDefault="00E16F63" w:rsidP="00E16F63">
      <w:pPr>
        <w:pStyle w:val="Default"/>
        <w:ind w:right="-1" w:firstLineChars="2598" w:firstLine="6235"/>
        <w:rPr>
          <w:rFonts w:hAnsi="標楷體"/>
          <w:u w:val="single"/>
        </w:rPr>
      </w:pPr>
      <w:r w:rsidRPr="00167360">
        <w:rPr>
          <w:rFonts w:hAnsi="標楷體" w:hint="eastAsia"/>
        </w:rPr>
        <w:t>編號：</w:t>
      </w:r>
      <w:r w:rsidRPr="00167360">
        <w:rPr>
          <w:rFonts w:hAnsi="標楷體"/>
          <w:shd w:val="pct15" w:color="auto" w:fill="FFFFFF"/>
        </w:rPr>
        <w:t xml:space="preserve"> </w:t>
      </w:r>
      <w:r w:rsidRPr="00167360">
        <w:rPr>
          <w:rFonts w:hAnsi="標楷體" w:hint="eastAsia"/>
          <w:u w:val="single"/>
          <w:shd w:val="pct15" w:color="auto" w:fill="FFFFFF"/>
        </w:rPr>
        <w:t xml:space="preserve">  </w:t>
      </w:r>
      <w:r w:rsidRPr="00167360">
        <w:rPr>
          <w:rFonts w:hAnsi="標楷體"/>
          <w:u w:val="single"/>
          <w:shd w:val="pct15" w:color="auto" w:fill="FFFFFF"/>
        </w:rPr>
        <w:t xml:space="preserve">     </w:t>
      </w:r>
      <w:r w:rsidRPr="00167360">
        <w:rPr>
          <w:rFonts w:hAnsi="標楷體" w:hint="eastAsia"/>
          <w:u w:val="single"/>
          <w:shd w:val="pct15" w:color="auto" w:fill="FFFFFF"/>
        </w:rPr>
        <w:t xml:space="preserve">       </w:t>
      </w:r>
    </w:p>
    <w:p w14:paraId="330DF53E" w14:textId="77777777" w:rsidR="00E16F63" w:rsidRPr="00167360" w:rsidRDefault="00E16F63" w:rsidP="00E16F63">
      <w:pPr>
        <w:pStyle w:val="Default"/>
        <w:jc w:val="both"/>
        <w:rPr>
          <w:rFonts w:hAnsi="標楷體" w:cs="Times New Roman"/>
        </w:rPr>
      </w:pPr>
      <w:r w:rsidRPr="00167360">
        <w:rPr>
          <w:rFonts w:hAnsi="標楷體" w:hint="eastAsia"/>
        </w:rPr>
        <w:t>立書人</w:t>
      </w:r>
      <w:r w:rsidRPr="00167360">
        <w:rPr>
          <w:rFonts w:hAnsi="標楷體" w:cs="Times New Roman"/>
          <w:b/>
          <w:bCs/>
        </w:rPr>
        <w:t xml:space="preserve"> </w:t>
      </w:r>
    </w:p>
    <w:p w14:paraId="39860897" w14:textId="77777777" w:rsidR="00E16F63" w:rsidRPr="00167360" w:rsidRDefault="00E16F63" w:rsidP="00E16F63">
      <w:pPr>
        <w:pStyle w:val="Default"/>
        <w:ind w:firstLineChars="50" w:firstLine="140"/>
        <w:jc w:val="both"/>
        <w:rPr>
          <w:rFonts w:hAnsi="標楷體" w:cs="Times New Roman"/>
        </w:rPr>
      </w:pP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sz w:val="28"/>
          <w:szCs w:val="28"/>
          <w:shd w:val="pct15" w:color="auto" w:fill="FFFFFF"/>
        </w:rPr>
        <w:t xml:space="preserve">              </w:t>
      </w:r>
      <w:r w:rsidRPr="00167360">
        <w:rPr>
          <w:rFonts w:hAnsi="標楷體" w:cs="Times New Roman" w:hint="eastAsia"/>
        </w:rPr>
        <w:t>公司</w:t>
      </w:r>
      <w:r w:rsidRPr="00167360">
        <w:rPr>
          <w:rFonts w:hAnsi="標楷體" w:cs="Times New Roman"/>
        </w:rPr>
        <w:t xml:space="preserve">  </w:t>
      </w:r>
      <w:r w:rsidRPr="00167360">
        <w:rPr>
          <w:rFonts w:hAnsi="標楷體" w:cs="Times New Roman" w:hint="eastAsia"/>
        </w:rPr>
        <w:t xml:space="preserve">   </w:t>
      </w:r>
      <w:r w:rsidRPr="00167360">
        <w:rPr>
          <w:rFonts w:hAnsi="標楷體" w:cs="Times New Roman"/>
        </w:rPr>
        <w:t>(</w:t>
      </w:r>
      <w:r w:rsidRPr="00167360">
        <w:rPr>
          <w:rFonts w:hAnsi="標楷體" w:hint="eastAsia"/>
        </w:rPr>
        <w:t>以下簡稱甲方</w:t>
      </w:r>
      <w:r w:rsidRPr="00167360">
        <w:rPr>
          <w:rFonts w:hAnsi="標楷體" w:cs="Times New Roman"/>
        </w:rPr>
        <w:t xml:space="preserve">) </w:t>
      </w:r>
    </w:p>
    <w:p w14:paraId="6604641E"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r w:rsidRPr="00167360">
        <w:rPr>
          <w:rFonts w:hAnsi="標楷體" w:hint="eastAsia"/>
        </w:rPr>
        <w:t>臺北醫學大學</w:t>
      </w:r>
      <w:r w:rsidRPr="00167360">
        <w:rPr>
          <w:rFonts w:hAnsi="標楷體" w:cs="Times New Roman"/>
        </w:rPr>
        <w:t xml:space="preserve">         </w:t>
      </w:r>
      <w:r w:rsidRPr="00167360">
        <w:rPr>
          <w:rFonts w:hAnsi="標楷體" w:cs="Times New Roman" w:hint="eastAsia"/>
        </w:rPr>
        <w:t xml:space="preserve">         </w:t>
      </w:r>
      <w:r w:rsidRPr="00167360">
        <w:rPr>
          <w:rFonts w:hAnsi="標楷體" w:cs="Times New Roman"/>
        </w:rPr>
        <w:t xml:space="preserve"> (</w:t>
      </w:r>
      <w:r w:rsidRPr="00167360">
        <w:rPr>
          <w:rFonts w:hAnsi="標楷體" w:hint="eastAsia"/>
        </w:rPr>
        <w:t>以下簡稱乙方</w:t>
      </w:r>
      <w:r w:rsidRPr="00167360">
        <w:rPr>
          <w:rFonts w:hAnsi="標楷體" w:cs="Times New Roman"/>
        </w:rPr>
        <w:t xml:space="preserve">) </w:t>
      </w:r>
    </w:p>
    <w:p w14:paraId="5181B5E1"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p>
    <w:p w14:paraId="782B508D" w14:textId="77777777" w:rsidR="00E16F63" w:rsidRPr="00167360" w:rsidRDefault="00E16F63" w:rsidP="00E16F63">
      <w:pPr>
        <w:jc w:val="both"/>
        <w:rPr>
          <w:rFonts w:hAnsi="標楷體"/>
          <w:color w:val="000000"/>
        </w:rPr>
      </w:pPr>
      <w:r w:rsidRPr="00167360">
        <w:rPr>
          <w:rFonts w:hAnsi="標楷體" w:hint="eastAsia"/>
          <w:color w:val="000000"/>
        </w:rPr>
        <w:t>為促使大專校院及學術研究機構有效運用研發能量，</w:t>
      </w:r>
      <w:r w:rsidRPr="00167360">
        <w:rPr>
          <w:rFonts w:hAnsi="標楷體" w:hint="eastAsia"/>
        </w:rPr>
        <w:t>運用已建立之</w:t>
      </w:r>
      <w:r w:rsidRPr="00167360">
        <w:rPr>
          <w:rFonts w:hAnsi="標楷體" w:hint="eastAsia"/>
          <w:color w:val="000000"/>
        </w:rPr>
        <w:t>核心技術與相關之上中下游產業界建構技術合作聯盟，以協助產業界提昇競爭能力及產品價值。</w:t>
      </w:r>
      <w:r w:rsidRPr="00167360">
        <w:rPr>
          <w:rFonts w:hAnsi="標楷體" w:hint="eastAsia"/>
        </w:rPr>
        <w:t>甲方同意加入</w:t>
      </w:r>
      <w:r w:rsidRPr="008479F9">
        <w:rPr>
          <w:rFonts w:hAnsi="標楷體" w:hint="eastAsia"/>
        </w:rPr>
        <w:t>由</w:t>
      </w:r>
      <w:r>
        <w:rPr>
          <w:rFonts w:hAnsi="標楷體" w:hint="eastAsia"/>
        </w:rPr>
        <w:t>國科會</w:t>
      </w:r>
      <w:r w:rsidRPr="008479F9">
        <w:rPr>
          <w:rFonts w:hAnsi="標楷體" w:hint="eastAsia"/>
        </w:rPr>
        <w:t>計畫經費(</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8479F9">
        <w:rPr>
          <w:rFonts w:hAnsi="標楷體" w:hint="eastAsia"/>
        </w:rPr>
        <w:t>)補助</w:t>
      </w:r>
      <w:r w:rsidRPr="00167360">
        <w:rPr>
          <w:rFonts w:hAnsi="標楷體" w:hint="eastAsia"/>
        </w:rPr>
        <w:t>臺北醫</w:t>
      </w:r>
      <w:r w:rsidRPr="00167360">
        <w:rPr>
          <w:rFonts w:hAnsi="標楷體" w:hint="eastAsia"/>
          <w:color w:val="000000"/>
        </w:rPr>
        <w:t>學大學（以下簡稱乙方）執行"</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rPr>
        <w:t>聯盟</w:t>
      </w:r>
      <w:r w:rsidRPr="00167360">
        <w:rPr>
          <w:rFonts w:hAnsi="標楷體"/>
        </w:rPr>
        <w:t>”</w:t>
      </w:r>
      <w:r w:rsidRPr="00167360">
        <w:rPr>
          <w:rFonts w:hAnsi="標楷體"/>
          <w:color w:val="000000"/>
        </w:rPr>
        <w:t>(</w:t>
      </w:r>
      <w:r w:rsidRPr="00167360">
        <w:rPr>
          <w:rFonts w:hAnsi="標楷體" w:hint="eastAsia"/>
          <w:color w:val="000000"/>
        </w:rPr>
        <w:t>以下簡稱「本聯盟」)，成為本聯盟會員，雙方並同意本於誠信原則，協議下列條款，以為共同</w:t>
      </w:r>
      <w:r w:rsidRPr="00167360">
        <w:rPr>
          <w:rFonts w:hAnsi="標楷體" w:hint="eastAsia"/>
        </w:rPr>
        <w:t>遵守：</w:t>
      </w:r>
    </w:p>
    <w:p w14:paraId="30BE2CEE"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p>
    <w:p w14:paraId="0ACE7C1C" w14:textId="77777777" w:rsidR="00E16F63" w:rsidRPr="00167360" w:rsidRDefault="00E16F63" w:rsidP="00E16F63">
      <w:pPr>
        <w:pStyle w:val="Default"/>
        <w:jc w:val="both"/>
        <w:rPr>
          <w:rFonts w:hAnsi="標楷體"/>
        </w:rPr>
      </w:pPr>
      <w:r w:rsidRPr="00167360">
        <w:rPr>
          <w:rFonts w:hAnsi="標楷體" w:hint="eastAsia"/>
        </w:rPr>
        <w:t>第一條 會員資格</w:t>
      </w:r>
    </w:p>
    <w:p w14:paraId="2E7BE2E3" w14:textId="77777777" w:rsidR="00E16F63" w:rsidRPr="00167360" w:rsidRDefault="00E16F63" w:rsidP="00E16F63">
      <w:pPr>
        <w:pStyle w:val="Default"/>
        <w:numPr>
          <w:ilvl w:val="0"/>
          <w:numId w:val="1"/>
        </w:numPr>
        <w:ind w:left="709" w:hanging="283"/>
        <w:jc w:val="both"/>
        <w:rPr>
          <w:rFonts w:hAnsi="標楷體" w:cs="Times New Roman"/>
        </w:rPr>
      </w:pPr>
      <w:r w:rsidRPr="00167360">
        <w:rPr>
          <w:rFonts w:hAnsi="標楷體" w:cs="Times New Roman"/>
        </w:rPr>
        <w:t>甲方需具有下列之身分之一：依中華民國法令設立或登記之</w:t>
      </w:r>
      <w:r w:rsidRPr="00167360">
        <w:rPr>
          <w:rFonts w:hAnsi="標楷體" w:cs="Times New Roman" w:hint="eastAsia"/>
        </w:rPr>
        <w:t>獨資或合夥事業、公司或財團法人</w:t>
      </w:r>
      <w:r w:rsidRPr="00167360">
        <w:rPr>
          <w:rFonts w:hAnsi="標楷體" w:cs="Times New Roman"/>
        </w:rPr>
        <w:t>，方得申請加入本聯盟成為企業會員。</w:t>
      </w:r>
    </w:p>
    <w:p w14:paraId="61BBF874" w14:textId="77777777" w:rsidR="00E16F63" w:rsidRPr="00167360" w:rsidRDefault="00E16F63" w:rsidP="00E16F63">
      <w:pPr>
        <w:pStyle w:val="Default"/>
        <w:numPr>
          <w:ilvl w:val="0"/>
          <w:numId w:val="1"/>
        </w:numPr>
        <w:ind w:left="709" w:hanging="283"/>
        <w:jc w:val="both"/>
        <w:rPr>
          <w:rFonts w:hAnsi="標楷體" w:cs="Times New Roman"/>
        </w:rPr>
      </w:pPr>
      <w:r w:rsidRPr="00167360">
        <w:rPr>
          <w:rFonts w:hAnsi="標楷體" w:cs="Times New Roman" w:hint="eastAsia"/>
        </w:rPr>
        <w:t>如甲方有下列各項情形之一者，本聯盟得依情形逕行取消會員資格或暫時停止提供本聯盟全部或部分服務，並於通知之當日生效：（</w:t>
      </w:r>
      <w:r w:rsidRPr="00167360">
        <w:rPr>
          <w:rFonts w:hAnsi="標楷體" w:cs="Times New Roman"/>
        </w:rPr>
        <w:t>1</w:t>
      </w:r>
      <w:r w:rsidRPr="00167360">
        <w:rPr>
          <w:rFonts w:hAnsi="標楷體" w:cs="Times New Roman" w:hint="eastAsia"/>
        </w:rPr>
        <w:t>）不符本合約規定之會員資格條件；（2）以任何方式干擾或破壞本聯盟之運作或藉由本聯盟名義進行任何侵害或破壞行為；（3）未按時繳納會費之會員。</w:t>
      </w:r>
    </w:p>
    <w:p w14:paraId="033759C1" w14:textId="77777777" w:rsidR="00E16F63" w:rsidRPr="00167360" w:rsidRDefault="00E16F63" w:rsidP="00E16F63">
      <w:pPr>
        <w:pStyle w:val="Default"/>
        <w:jc w:val="both"/>
        <w:rPr>
          <w:rFonts w:hAnsi="標楷體"/>
        </w:rPr>
      </w:pPr>
      <w:bookmarkStart w:id="2" w:name="OLE_LINK2"/>
      <w:bookmarkStart w:id="3" w:name="OLE_LINK3"/>
    </w:p>
    <w:p w14:paraId="7D7AEBE5" w14:textId="77777777" w:rsidR="00E16F63" w:rsidRPr="00167360" w:rsidRDefault="00E16F63" w:rsidP="00E16F63">
      <w:pPr>
        <w:pStyle w:val="Default"/>
        <w:jc w:val="both"/>
        <w:rPr>
          <w:rFonts w:hAnsi="標楷體"/>
        </w:rPr>
      </w:pPr>
      <w:r w:rsidRPr="00167360">
        <w:rPr>
          <w:rFonts w:hAnsi="標楷體" w:hint="eastAsia"/>
        </w:rPr>
        <w:t>第二條 會員費</w:t>
      </w:r>
    </w:p>
    <w:p w14:paraId="6FB8A587" w14:textId="77777777" w:rsidR="00E16F63" w:rsidRPr="00167360" w:rsidRDefault="00E16F63" w:rsidP="00E16F63">
      <w:pPr>
        <w:pStyle w:val="Default"/>
        <w:numPr>
          <w:ilvl w:val="0"/>
          <w:numId w:val="2"/>
        </w:numPr>
        <w:ind w:left="709" w:hanging="283"/>
        <w:jc w:val="both"/>
        <w:rPr>
          <w:rFonts w:hAnsi="標楷體" w:cs="Times New Roman"/>
        </w:rPr>
      </w:pPr>
      <w:r w:rsidRPr="00167360">
        <w:rPr>
          <w:rFonts w:hAnsi="標楷體" w:cs="Times New Roman" w:hint="eastAsia"/>
        </w:rPr>
        <w:t>會員應</w:t>
      </w:r>
      <w:r>
        <w:rPr>
          <w:rFonts w:hAnsi="標楷體" w:cs="Times New Roman" w:hint="eastAsia"/>
        </w:rPr>
        <w:t>於本合約簽訂之日起</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Pr>
          <w:rFonts w:hAnsi="標楷體" w:cs="Times New Roman" w:hint="eastAsia"/>
        </w:rPr>
        <w:t>日內</w:t>
      </w:r>
      <w:r w:rsidRPr="00167360">
        <w:rPr>
          <w:rFonts w:hAnsi="標楷體" w:cs="Times New Roman"/>
        </w:rPr>
        <w:t>繳納會員</w:t>
      </w:r>
      <w:r w:rsidRPr="00167360">
        <w:rPr>
          <w:rFonts w:hAnsi="標楷體" w:cs="Times New Roman" w:hint="eastAsia"/>
        </w:rPr>
        <w:t>費</w:t>
      </w:r>
      <w:r w:rsidRPr="00167360">
        <w:rPr>
          <w:rFonts w:hAnsi="標楷體" w:cs="Times New Roman"/>
        </w:rPr>
        <w:t>新台幣</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cs="Times New Roman"/>
        </w:rPr>
        <w:t>元整(不含營業稅，下同；相關營業稅或手續費等應由甲方負擔)。甲方應以銀行本行即期支票或電匯方式給付前述會員</w:t>
      </w:r>
      <w:r w:rsidRPr="00167360">
        <w:rPr>
          <w:rFonts w:hAnsi="標楷體" w:cs="Times New Roman" w:hint="eastAsia"/>
        </w:rPr>
        <w:t>費</w:t>
      </w:r>
      <w:r w:rsidRPr="00167360">
        <w:rPr>
          <w:rFonts w:hAnsi="標楷體" w:cs="Times New Roman"/>
        </w:rPr>
        <w:t>予乙方。甲方所付</w:t>
      </w:r>
      <w:r w:rsidRPr="00167360">
        <w:rPr>
          <w:rFonts w:hAnsi="標楷體" w:cs="Times New Roman" w:hint="eastAsia"/>
        </w:rPr>
        <w:t>費用</w:t>
      </w:r>
      <w:r w:rsidRPr="00167360">
        <w:rPr>
          <w:rFonts w:hAnsi="標楷體" w:cs="Times New Roman"/>
        </w:rPr>
        <w:t>，凡須由甲方扣繳稅款申報稽</w:t>
      </w:r>
      <w:r w:rsidRPr="00167360">
        <w:rPr>
          <w:rFonts w:hAnsi="標楷體" w:cs="Times New Roman" w:hint="eastAsia"/>
        </w:rPr>
        <w:t>徵</w:t>
      </w:r>
      <w:r w:rsidRPr="00167360">
        <w:rPr>
          <w:rFonts w:hAnsi="標楷體" w:cs="Times New Roman"/>
        </w:rPr>
        <w:t>機關者，應依當時稅法規定辦理之。</w:t>
      </w:r>
    </w:p>
    <w:p w14:paraId="19B32E32" w14:textId="77777777" w:rsidR="00E16F63" w:rsidRPr="00167360" w:rsidRDefault="00E16F63" w:rsidP="00E16F63">
      <w:pPr>
        <w:pStyle w:val="Default"/>
        <w:numPr>
          <w:ilvl w:val="0"/>
          <w:numId w:val="2"/>
        </w:numPr>
        <w:ind w:left="709" w:hanging="283"/>
        <w:jc w:val="both"/>
        <w:rPr>
          <w:rFonts w:hAnsi="標楷體" w:cs="Times New Roman"/>
        </w:rPr>
      </w:pPr>
      <w:r w:rsidRPr="00167360">
        <w:rPr>
          <w:rFonts w:hAnsi="標楷體" w:cs="Times New Roman"/>
        </w:rPr>
        <w:t>乙方得</w:t>
      </w:r>
      <w:r w:rsidRPr="00167360">
        <w:rPr>
          <w:rFonts w:hAnsi="標楷體" w:cs="Times New Roman" w:hint="eastAsia"/>
        </w:rPr>
        <w:t>自</w:t>
      </w:r>
      <w:r w:rsidRPr="00167360">
        <w:rPr>
          <w:rFonts w:hAnsi="標楷體" w:cs="Times New Roman"/>
        </w:rPr>
        <w:t>行分配與運用</w:t>
      </w:r>
      <w:r w:rsidRPr="00167360">
        <w:rPr>
          <w:rFonts w:hAnsi="標楷體" w:cs="Times New Roman" w:hint="eastAsia"/>
        </w:rPr>
        <w:t>會員費</w:t>
      </w:r>
      <w:r w:rsidRPr="00167360">
        <w:rPr>
          <w:rFonts w:hAnsi="標楷體" w:cs="Times New Roman"/>
        </w:rPr>
        <w:t>，與甲方無涉</w:t>
      </w:r>
      <w:r w:rsidRPr="00167360">
        <w:rPr>
          <w:rFonts w:hAnsi="標楷體" w:cs="Times New Roman" w:hint="eastAsia"/>
        </w:rPr>
        <w:t>。</w:t>
      </w:r>
    </w:p>
    <w:p w14:paraId="09FFFB46" w14:textId="77777777" w:rsidR="00E16F63" w:rsidRPr="00167360" w:rsidRDefault="00E16F63" w:rsidP="00E16F63">
      <w:pPr>
        <w:pStyle w:val="Default"/>
        <w:numPr>
          <w:ilvl w:val="0"/>
          <w:numId w:val="2"/>
        </w:numPr>
        <w:ind w:left="709" w:hanging="283"/>
        <w:jc w:val="both"/>
        <w:rPr>
          <w:rFonts w:hAnsi="標楷體" w:cs="Times New Roman"/>
        </w:rPr>
      </w:pPr>
      <w:r w:rsidRPr="00167360">
        <w:rPr>
          <w:rFonts w:hAnsi="標楷體" w:cs="Times New Roman" w:hint="eastAsia"/>
        </w:rPr>
        <w:t>雙方在任何情況下終止本合約，</w:t>
      </w:r>
      <w:r w:rsidRPr="00167360">
        <w:rPr>
          <w:rFonts w:hAnsi="標楷體" w:hint="eastAsia"/>
        </w:rPr>
        <w:t>會員費均不予退還</w:t>
      </w:r>
      <w:r w:rsidRPr="00167360">
        <w:rPr>
          <w:rFonts w:hAnsi="標楷體" w:cs="Times New Roman" w:hint="eastAsia"/>
        </w:rPr>
        <w:t>。</w:t>
      </w:r>
    </w:p>
    <w:p w14:paraId="3C576E5E" w14:textId="77777777" w:rsidR="00E16F63" w:rsidRPr="00167360" w:rsidRDefault="00E16F63" w:rsidP="00E16F63">
      <w:pPr>
        <w:pStyle w:val="Default"/>
        <w:ind w:left="709"/>
        <w:jc w:val="both"/>
        <w:rPr>
          <w:rFonts w:hAnsi="標楷體" w:cs="Times New Roman"/>
        </w:rPr>
      </w:pPr>
    </w:p>
    <w:p w14:paraId="0131DFFF" w14:textId="77777777" w:rsidR="00E16F63" w:rsidRPr="00167360" w:rsidRDefault="00E16F63" w:rsidP="00E16F63">
      <w:pPr>
        <w:pStyle w:val="Default"/>
        <w:jc w:val="both"/>
        <w:rPr>
          <w:rFonts w:hAnsi="標楷體"/>
        </w:rPr>
      </w:pPr>
      <w:r w:rsidRPr="00167360">
        <w:rPr>
          <w:rFonts w:hAnsi="標楷體" w:hint="eastAsia"/>
        </w:rPr>
        <w:t>第三條</w:t>
      </w:r>
      <w:r w:rsidRPr="00167360">
        <w:rPr>
          <w:rFonts w:hAnsi="標楷體"/>
        </w:rPr>
        <w:t xml:space="preserve"> </w:t>
      </w:r>
      <w:bookmarkEnd w:id="2"/>
      <w:bookmarkEnd w:id="3"/>
      <w:r w:rsidRPr="00167360">
        <w:rPr>
          <w:rFonts w:hAnsi="標楷體" w:hint="eastAsia"/>
        </w:rPr>
        <w:t>會員權益</w:t>
      </w:r>
      <w:r w:rsidRPr="00167360">
        <w:rPr>
          <w:rFonts w:hAnsi="標楷體"/>
        </w:rPr>
        <w:t xml:space="preserve"> </w:t>
      </w:r>
    </w:p>
    <w:p w14:paraId="716AF6ED" w14:textId="77777777" w:rsidR="00E16F63" w:rsidRPr="00167360" w:rsidRDefault="00E16F63" w:rsidP="00E16F63">
      <w:pPr>
        <w:pStyle w:val="Default"/>
        <w:ind w:leftChars="150" w:left="360"/>
        <w:jc w:val="both"/>
        <w:rPr>
          <w:rFonts w:hAnsi="標楷體" w:cs="Times New Roman"/>
          <w:color w:val="auto"/>
        </w:rPr>
      </w:pPr>
      <w:r w:rsidRPr="00167360">
        <w:rPr>
          <w:rFonts w:hAnsi="標楷體" w:hint="eastAsia"/>
        </w:rPr>
        <w:t>乙方得提供</w:t>
      </w:r>
      <w:r w:rsidRPr="00167360">
        <w:rPr>
          <w:rFonts w:hAnsi="標楷體" w:cs="Times New Roman" w:hint="eastAsia"/>
        </w:rPr>
        <w:t>本聯盟</w:t>
      </w:r>
      <w:r w:rsidRPr="00167360">
        <w:rPr>
          <w:rFonts w:hAnsi="標楷體" w:hint="eastAsia"/>
        </w:rPr>
        <w:t>之各項服務供</w:t>
      </w:r>
      <w:r>
        <w:rPr>
          <w:rFonts w:hAnsi="標楷體" w:hint="eastAsia"/>
        </w:rPr>
        <w:t>甲方在會員資格有效期間內</w:t>
      </w:r>
      <w:r w:rsidRPr="00167360">
        <w:rPr>
          <w:rFonts w:hAnsi="標楷體" w:hint="eastAsia"/>
        </w:rPr>
        <w:t>使用：</w:t>
      </w:r>
    </w:p>
    <w:p w14:paraId="2F8FD245" w14:textId="77777777" w:rsidR="00E16F63" w:rsidRPr="00167360" w:rsidRDefault="00E16F63" w:rsidP="00E16F63">
      <w:pPr>
        <w:pStyle w:val="Default"/>
        <w:numPr>
          <w:ilvl w:val="0"/>
          <w:numId w:val="4"/>
        </w:numPr>
        <w:ind w:left="709" w:hanging="283"/>
        <w:jc w:val="both"/>
        <w:rPr>
          <w:rFonts w:hAnsi="標楷體" w:cs="Times New Roman"/>
        </w:rPr>
      </w:pP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3B825CEF" w14:textId="77777777" w:rsidR="00E16F63" w:rsidRPr="00167360" w:rsidRDefault="00E16F63" w:rsidP="00E16F63">
      <w:pPr>
        <w:pStyle w:val="Default"/>
        <w:numPr>
          <w:ilvl w:val="0"/>
          <w:numId w:val="4"/>
        </w:numPr>
        <w:ind w:left="709" w:hanging="283"/>
        <w:jc w:val="both"/>
        <w:rPr>
          <w:rFonts w:hAnsi="標楷體" w:cs="Times New Roman"/>
        </w:rPr>
      </w:pP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13341BB0" w14:textId="77777777" w:rsidR="00E16F63" w:rsidRPr="00167360" w:rsidRDefault="00E16F63" w:rsidP="00E16F63">
      <w:pPr>
        <w:pStyle w:val="Default"/>
        <w:numPr>
          <w:ilvl w:val="0"/>
          <w:numId w:val="4"/>
        </w:numPr>
        <w:ind w:left="709" w:hanging="283"/>
        <w:jc w:val="both"/>
        <w:rPr>
          <w:rFonts w:hAnsi="標楷體" w:cs="Times New Roman"/>
        </w:rPr>
      </w:pP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5116E0C4" w14:textId="77777777" w:rsidR="00E16F63" w:rsidRPr="00167360" w:rsidRDefault="00E16F63" w:rsidP="00E16F63">
      <w:pPr>
        <w:pStyle w:val="Default"/>
        <w:numPr>
          <w:ilvl w:val="0"/>
          <w:numId w:val="4"/>
        </w:numPr>
        <w:ind w:left="709" w:hanging="283"/>
        <w:jc w:val="both"/>
        <w:rPr>
          <w:rFonts w:hAnsi="標楷體" w:cs="Times New Roman"/>
        </w:rPr>
      </w:pP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75B99106" w14:textId="77777777" w:rsidR="00E16F63" w:rsidRPr="00167360" w:rsidRDefault="00E16F63" w:rsidP="00E16F63">
      <w:pPr>
        <w:pStyle w:val="Default"/>
        <w:jc w:val="both"/>
        <w:rPr>
          <w:rFonts w:hAnsi="標楷體" w:cs="Times New Roman"/>
          <w:color w:val="auto"/>
        </w:rPr>
      </w:pPr>
    </w:p>
    <w:p w14:paraId="6AFD7A81" w14:textId="77777777" w:rsidR="00E16F63" w:rsidRPr="00167360" w:rsidRDefault="00E16F63" w:rsidP="00E16F63">
      <w:pPr>
        <w:pStyle w:val="Default"/>
        <w:jc w:val="both"/>
        <w:rPr>
          <w:rFonts w:hAnsi="標楷體" w:cs="Times New Roman"/>
        </w:rPr>
      </w:pPr>
      <w:r w:rsidRPr="00167360">
        <w:rPr>
          <w:rFonts w:hAnsi="標楷體" w:hint="eastAsia"/>
        </w:rPr>
        <w:t>第四條</w:t>
      </w:r>
      <w:r w:rsidRPr="00167360">
        <w:rPr>
          <w:rFonts w:hAnsi="標楷體"/>
        </w:rPr>
        <w:t xml:space="preserve"> </w:t>
      </w:r>
      <w:r w:rsidRPr="00167360">
        <w:rPr>
          <w:rFonts w:hAnsi="標楷體" w:hint="eastAsia"/>
        </w:rPr>
        <w:t>停權及終止</w:t>
      </w:r>
    </w:p>
    <w:p w14:paraId="1951934A" w14:textId="77777777" w:rsidR="00E16F63" w:rsidRPr="00167360" w:rsidRDefault="00E16F63" w:rsidP="00E16F63">
      <w:pPr>
        <w:pStyle w:val="Default"/>
        <w:ind w:leftChars="200" w:left="480"/>
        <w:jc w:val="both"/>
        <w:rPr>
          <w:rFonts w:hAnsi="標楷體" w:cs="Times New Roman"/>
        </w:rPr>
      </w:pPr>
      <w:r w:rsidRPr="00167360">
        <w:rPr>
          <w:rFonts w:hAnsi="標楷體" w:cs="Times New Roman"/>
        </w:rPr>
        <w:t>乙方發現或接獲第三人之檢舉或通知，認為甲方使用本聯盟的行為有違反法令或公序良俗、侵害第三人之權益，違反本合約或本聯盟規範或規則之虞者，為維護乙方及第三人之權益或避免損害或爭議擴大，乙方得暫停</w:t>
      </w:r>
      <w:r w:rsidRPr="00167360">
        <w:rPr>
          <w:rFonts w:hAnsi="標楷體" w:cs="Times New Roman" w:hint="eastAsia"/>
        </w:rPr>
        <w:t>甲</w:t>
      </w:r>
      <w:r w:rsidRPr="00167360">
        <w:rPr>
          <w:rFonts w:hAnsi="標楷體" w:cs="Times New Roman"/>
        </w:rPr>
        <w:t>方使用本聯盟服務。乙方認為甲方有前述行為且情節重大者，得逕行取消甲方會員資格，</w:t>
      </w:r>
      <w:r w:rsidRPr="001E3D2D">
        <w:rPr>
          <w:rFonts w:hAnsi="標楷體" w:cs="Times New Roman"/>
        </w:rPr>
        <w:t>終止</w:t>
      </w:r>
      <w:r>
        <w:rPr>
          <w:rFonts w:hAnsi="標楷體" w:cs="Times New Roman" w:hint="eastAsia"/>
        </w:rPr>
        <w:t>本合約及</w:t>
      </w:r>
      <w:r w:rsidRPr="001E3D2D">
        <w:rPr>
          <w:rFonts w:hAnsi="標楷體" w:cs="Times New Roman"/>
        </w:rPr>
        <w:t>甲方使用本聯盟之權利，</w:t>
      </w:r>
      <w:r w:rsidRPr="001E3D2D">
        <w:rPr>
          <w:rFonts w:hAnsi="標楷體" w:cs="Times New Roman"/>
        </w:rPr>
        <w:lastRenderedPageBreak/>
        <w:t>甲方已支付之會員費，乙方不予返還</w:t>
      </w:r>
      <w:r w:rsidRPr="00167360">
        <w:rPr>
          <w:rFonts w:hAnsi="標楷體" w:cs="Times New Roman" w:hint="eastAsia"/>
        </w:rPr>
        <w:t>，且</w:t>
      </w:r>
      <w:r>
        <w:rPr>
          <w:rFonts w:hAnsi="標楷體" w:cs="Times New Roman" w:hint="eastAsia"/>
        </w:rPr>
        <w:t>甲方</w:t>
      </w:r>
      <w:r w:rsidRPr="00167360">
        <w:rPr>
          <w:rFonts w:hAnsi="標楷體" w:cs="Times New Roman"/>
        </w:rPr>
        <w:t>對於乙方及第三人因此所受之損害應負賠償責任。</w:t>
      </w:r>
    </w:p>
    <w:p w14:paraId="698C2B10" w14:textId="77777777" w:rsidR="00E16F63" w:rsidRPr="00167360" w:rsidRDefault="00E16F63" w:rsidP="00E16F63">
      <w:pPr>
        <w:pStyle w:val="Default"/>
        <w:rPr>
          <w:rFonts w:hAnsi="標楷體"/>
        </w:rPr>
      </w:pPr>
    </w:p>
    <w:p w14:paraId="415CF2F5" w14:textId="77777777" w:rsidR="00E16F63" w:rsidRPr="00167360" w:rsidRDefault="00E16F63" w:rsidP="00E16F63">
      <w:pPr>
        <w:pStyle w:val="Default"/>
        <w:jc w:val="both"/>
        <w:rPr>
          <w:rFonts w:hAnsi="標楷體" w:cs="Times New Roman"/>
          <w:b/>
          <w:bCs/>
        </w:rPr>
      </w:pPr>
      <w:r w:rsidRPr="00167360">
        <w:rPr>
          <w:rFonts w:hAnsi="標楷體" w:hint="eastAsia"/>
        </w:rPr>
        <w:t>第五條</w:t>
      </w:r>
      <w:r w:rsidRPr="00167360">
        <w:rPr>
          <w:rFonts w:hAnsi="標楷體" w:cs="Times New Roman"/>
          <w:b/>
          <w:bCs/>
        </w:rPr>
        <w:t xml:space="preserve"> </w:t>
      </w:r>
      <w:r w:rsidRPr="00167360">
        <w:rPr>
          <w:rFonts w:hAnsi="標楷體" w:cs="Times New Roman" w:hint="eastAsia"/>
          <w:bCs/>
        </w:rPr>
        <w:t>智慧財產權</w:t>
      </w:r>
    </w:p>
    <w:p w14:paraId="25E17B4B" w14:textId="77777777" w:rsidR="00E16F63" w:rsidRPr="00167360" w:rsidRDefault="00E16F63" w:rsidP="00E16F63">
      <w:pPr>
        <w:pStyle w:val="Default"/>
        <w:ind w:leftChars="200" w:left="480"/>
        <w:jc w:val="both"/>
        <w:rPr>
          <w:rFonts w:hAnsi="標楷體" w:cs="Times New Roman"/>
        </w:rPr>
      </w:pPr>
      <w:r w:rsidRPr="00167360">
        <w:rPr>
          <w:rFonts w:hAnsi="標楷體" w:cs="Times New Roman" w:hint="eastAsia"/>
        </w:rPr>
        <w:t>本聯盟因執行委託服務所使用之技術或衍生技術，其智慧財產權或其他權益歸屬乙方所有。</w:t>
      </w:r>
      <w:r w:rsidRPr="00167360">
        <w:rPr>
          <w:rFonts w:hAnsi="標楷體" w:cs="Times New Roman" w:hint="eastAsia"/>
          <w:color w:val="auto"/>
        </w:rPr>
        <w:t>服務成果之智慧財產權則歸屬甲方所有。委託服務內容另簽產學合作合約議定之。</w:t>
      </w:r>
    </w:p>
    <w:p w14:paraId="5643C15D" w14:textId="77777777" w:rsidR="00E16F63" w:rsidRPr="00167360" w:rsidRDefault="00E16F63" w:rsidP="00E16F63">
      <w:pPr>
        <w:pStyle w:val="Default"/>
        <w:jc w:val="both"/>
        <w:rPr>
          <w:rFonts w:hAnsi="標楷體" w:cs="Times New Roman"/>
        </w:rPr>
      </w:pPr>
    </w:p>
    <w:p w14:paraId="005DF3D1" w14:textId="77777777" w:rsidR="00E16F63" w:rsidRPr="00167360" w:rsidRDefault="00E16F63" w:rsidP="00E16F63">
      <w:pPr>
        <w:pStyle w:val="Default"/>
        <w:jc w:val="both"/>
        <w:rPr>
          <w:rFonts w:hAnsi="標楷體" w:cs="Times New Roman"/>
        </w:rPr>
      </w:pPr>
      <w:r w:rsidRPr="00167360">
        <w:rPr>
          <w:rFonts w:hAnsi="標楷體" w:cs="Times New Roman"/>
        </w:rPr>
        <w:t>第</w:t>
      </w:r>
      <w:r w:rsidRPr="00167360">
        <w:rPr>
          <w:rFonts w:hAnsi="標楷體" w:cs="Times New Roman" w:hint="eastAsia"/>
        </w:rPr>
        <w:t>六</w:t>
      </w:r>
      <w:r w:rsidRPr="00167360">
        <w:rPr>
          <w:rFonts w:hAnsi="標楷體" w:cs="Times New Roman"/>
        </w:rPr>
        <w:t>條 免費諮詢輔導</w:t>
      </w:r>
    </w:p>
    <w:p w14:paraId="2F5F4309" w14:textId="77777777" w:rsidR="00E16F63" w:rsidRPr="00167360" w:rsidRDefault="00E16F63" w:rsidP="00E16F63">
      <w:pPr>
        <w:pStyle w:val="Default"/>
        <w:ind w:leftChars="200" w:left="480"/>
        <w:jc w:val="both"/>
        <w:rPr>
          <w:rFonts w:hAnsi="標楷體" w:cs="Times New Roman"/>
        </w:rPr>
      </w:pPr>
      <w:r w:rsidRPr="00167360">
        <w:rPr>
          <w:rFonts w:hAnsi="標楷體" w:cs="Times New Roman"/>
        </w:rPr>
        <w:t>甲方</w:t>
      </w:r>
      <w:r w:rsidRPr="00167360">
        <w:rPr>
          <w:rFonts w:hAnsi="標楷體" w:cs="Times New Roman" w:hint="eastAsia"/>
        </w:rPr>
        <w:t>得依據</w:t>
      </w:r>
      <w:r w:rsidRPr="00167360">
        <w:rPr>
          <w:rFonts w:hAnsi="標楷體" w:cs="Times New Roman"/>
        </w:rPr>
        <w:t>需求</w:t>
      </w:r>
      <w:r w:rsidRPr="00167360">
        <w:rPr>
          <w:rFonts w:hAnsi="標楷體" w:cs="Times New Roman" w:hint="eastAsia"/>
        </w:rPr>
        <w:t>由</w:t>
      </w:r>
      <w:r w:rsidRPr="00167360">
        <w:rPr>
          <w:rFonts w:hAnsi="標楷體" w:cs="Times New Roman"/>
        </w:rPr>
        <w:t>本聯盟提供免費諮詢，以每個月</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cs="Times New Roman"/>
        </w:rPr>
        <w:t>小時之時數為限。若針對特定事務需較長期且深入之協助，甲方可與乙方成立專案輔導計畫，計畫經費依所需人力、時間及資源由甲乙雙方另行議訂簽約。</w:t>
      </w:r>
    </w:p>
    <w:p w14:paraId="749B8D41" w14:textId="77777777" w:rsidR="00E16F63" w:rsidRPr="00167360" w:rsidRDefault="00E16F63" w:rsidP="00E16F63">
      <w:pPr>
        <w:pStyle w:val="Default"/>
        <w:jc w:val="both"/>
        <w:rPr>
          <w:rFonts w:hAnsi="標楷體" w:cs="Times New Roman"/>
        </w:rPr>
      </w:pPr>
    </w:p>
    <w:p w14:paraId="0E86EECD" w14:textId="77777777" w:rsidR="00E16F63" w:rsidRPr="00167360" w:rsidRDefault="00E16F63" w:rsidP="00E16F63">
      <w:pPr>
        <w:pStyle w:val="Default"/>
        <w:jc w:val="both"/>
        <w:rPr>
          <w:rFonts w:hAnsi="標楷體" w:cs="Times New Roman"/>
        </w:rPr>
      </w:pPr>
      <w:r w:rsidRPr="00167360">
        <w:rPr>
          <w:rFonts w:hAnsi="標楷體" w:cs="Times New Roman"/>
        </w:rPr>
        <w:t>第</w:t>
      </w:r>
      <w:r w:rsidRPr="00167360">
        <w:rPr>
          <w:rFonts w:hAnsi="標楷體" w:cs="Times New Roman" w:hint="eastAsia"/>
        </w:rPr>
        <w:t>七</w:t>
      </w:r>
      <w:r w:rsidRPr="00167360">
        <w:rPr>
          <w:rFonts w:hAnsi="標楷體" w:cs="Times New Roman"/>
        </w:rPr>
        <w:t>條 知識分享與人才培訓</w:t>
      </w:r>
    </w:p>
    <w:p w14:paraId="6983EF6F" w14:textId="77777777" w:rsidR="00E16F63" w:rsidRPr="00167360" w:rsidRDefault="00E16F63" w:rsidP="00E16F63">
      <w:pPr>
        <w:pStyle w:val="Default"/>
        <w:ind w:left="480" w:hangingChars="200" w:hanging="480"/>
        <w:jc w:val="both"/>
        <w:rPr>
          <w:rFonts w:hAnsi="標楷體" w:cs="Times New Roman"/>
        </w:rPr>
      </w:pPr>
      <w:r w:rsidRPr="00167360">
        <w:rPr>
          <w:rFonts w:hAnsi="標楷體" w:cs="Times New Roman"/>
        </w:rPr>
        <w:t xml:space="preserve">    本聯盟將不定期以MAIL或公告於乙方網站方式，提供聯盟技術服務與推廣之相關知識與訊息予甲方。</w:t>
      </w:r>
    </w:p>
    <w:p w14:paraId="058561AD" w14:textId="77777777" w:rsidR="00E16F63" w:rsidRPr="00167360" w:rsidRDefault="00E16F63" w:rsidP="00E16F63">
      <w:pPr>
        <w:pStyle w:val="Default"/>
        <w:ind w:left="480" w:hangingChars="200" w:hanging="480"/>
        <w:jc w:val="both"/>
        <w:rPr>
          <w:rFonts w:hAnsi="標楷體" w:cs="Times New Roman"/>
        </w:rPr>
      </w:pPr>
    </w:p>
    <w:p w14:paraId="6900CFFC" w14:textId="77777777" w:rsidR="00E16F63" w:rsidRPr="00167360" w:rsidRDefault="00E16F63" w:rsidP="00E16F63">
      <w:pPr>
        <w:pStyle w:val="Default"/>
        <w:jc w:val="both"/>
        <w:rPr>
          <w:rFonts w:hAnsi="標楷體" w:cs="Times New Roman"/>
        </w:rPr>
      </w:pPr>
      <w:r w:rsidRPr="00167360">
        <w:rPr>
          <w:rFonts w:hAnsi="標楷體" w:hint="eastAsia"/>
        </w:rPr>
        <w:t>第八條</w:t>
      </w:r>
      <w:r w:rsidRPr="00167360">
        <w:rPr>
          <w:rFonts w:hAnsi="標楷體" w:cs="Times New Roman"/>
          <w:b/>
          <w:bCs/>
        </w:rPr>
        <w:t xml:space="preserve"> </w:t>
      </w:r>
      <w:r w:rsidRPr="00167360">
        <w:rPr>
          <w:rFonts w:hAnsi="標楷體" w:hint="eastAsia"/>
        </w:rPr>
        <w:t>服務項目變更</w:t>
      </w:r>
    </w:p>
    <w:p w14:paraId="5F37E1D8" w14:textId="77777777" w:rsidR="00E16F63" w:rsidRPr="00167360" w:rsidRDefault="00E16F63" w:rsidP="00E16F63">
      <w:pPr>
        <w:pStyle w:val="Default"/>
        <w:ind w:left="480" w:hangingChars="200" w:hanging="480"/>
        <w:jc w:val="both"/>
        <w:rPr>
          <w:rFonts w:hAnsi="標楷體" w:cs="Times New Roman"/>
        </w:rPr>
      </w:pPr>
      <w:r w:rsidRPr="00167360">
        <w:rPr>
          <w:rFonts w:hAnsi="標楷體" w:cs="Times New Roman"/>
        </w:rPr>
        <w:t xml:space="preserve">    </w:t>
      </w:r>
      <w:r w:rsidRPr="00167360">
        <w:rPr>
          <w:rFonts w:hAnsi="標楷體" w:cs="Times New Roman" w:hint="eastAsia"/>
        </w:rPr>
        <w:t>乙方得依聯盟運作情況變更服務項目</w:t>
      </w:r>
      <w:r w:rsidRPr="00167360">
        <w:rPr>
          <w:rFonts w:hAnsi="標楷體" w:cs="Times New Roman"/>
        </w:rPr>
        <w:t>。</w:t>
      </w:r>
    </w:p>
    <w:p w14:paraId="7DDFF980" w14:textId="77777777" w:rsidR="00E16F63" w:rsidRPr="00167360" w:rsidRDefault="00E16F63" w:rsidP="00E16F63">
      <w:pPr>
        <w:pStyle w:val="Default"/>
        <w:jc w:val="both"/>
        <w:rPr>
          <w:rFonts w:hAnsi="標楷體"/>
        </w:rPr>
      </w:pPr>
    </w:p>
    <w:p w14:paraId="1473A222" w14:textId="77777777" w:rsidR="00E16F63" w:rsidRPr="00167360" w:rsidRDefault="00E16F63" w:rsidP="00E16F63">
      <w:pPr>
        <w:pStyle w:val="Default"/>
        <w:jc w:val="both"/>
        <w:rPr>
          <w:rFonts w:hAnsi="標楷體" w:cs="Times New Roman"/>
          <w:color w:val="auto"/>
        </w:rPr>
      </w:pPr>
      <w:r w:rsidRPr="00167360">
        <w:rPr>
          <w:rFonts w:hAnsi="標楷體" w:hint="eastAsia"/>
        </w:rPr>
        <w:t xml:space="preserve">第九條 </w:t>
      </w:r>
      <w:r w:rsidRPr="00167360">
        <w:rPr>
          <w:rFonts w:hAnsi="標楷體" w:hint="eastAsia"/>
          <w:color w:val="auto"/>
        </w:rPr>
        <w:t>保密義務</w:t>
      </w:r>
      <w:r w:rsidRPr="00167360">
        <w:rPr>
          <w:rFonts w:hAnsi="標楷體" w:cs="Times New Roman"/>
          <w:b/>
          <w:bCs/>
          <w:color w:val="auto"/>
        </w:rPr>
        <w:t xml:space="preserve"> </w:t>
      </w:r>
    </w:p>
    <w:p w14:paraId="331FA4EE" w14:textId="77777777" w:rsidR="00E16F63" w:rsidRPr="00167360" w:rsidRDefault="00E16F63" w:rsidP="00E16F63">
      <w:pPr>
        <w:pStyle w:val="Default"/>
        <w:numPr>
          <w:ilvl w:val="0"/>
          <w:numId w:val="3"/>
        </w:numPr>
        <w:ind w:left="709" w:hanging="283"/>
        <w:jc w:val="both"/>
        <w:rPr>
          <w:rFonts w:hAnsi="標楷體" w:cs="Times New Roman"/>
        </w:rPr>
      </w:pPr>
      <w:r w:rsidRPr="00167360">
        <w:rPr>
          <w:rFonts w:hAnsi="標楷體" w:cs="Times New Roman" w:hint="eastAsia"/>
        </w:rPr>
        <w:t>基於維護會員之營運機密性，除了法令規定、公開於本聯盟網站資訊，或經由乙方服務必要資料的相互揭露，乙方應妥善管理與保護會員資訊，以免損害甲方之權益。</w:t>
      </w:r>
      <w:r w:rsidRPr="00167360">
        <w:rPr>
          <w:rFonts w:hAnsi="標楷體" w:cs="Times New Roman"/>
        </w:rPr>
        <w:t xml:space="preserve"> </w:t>
      </w:r>
    </w:p>
    <w:p w14:paraId="6007093D" w14:textId="77777777" w:rsidR="00E16F63" w:rsidRDefault="00E16F63" w:rsidP="00E16F63">
      <w:pPr>
        <w:pStyle w:val="Default"/>
        <w:numPr>
          <w:ilvl w:val="0"/>
          <w:numId w:val="3"/>
        </w:numPr>
        <w:ind w:left="709" w:hanging="283"/>
        <w:jc w:val="both"/>
        <w:rPr>
          <w:rFonts w:hAnsi="標楷體" w:cs="Times New Roman"/>
        </w:rPr>
      </w:pPr>
      <w:r w:rsidRPr="00167360">
        <w:rPr>
          <w:rFonts w:hAnsi="標楷體" w:cs="Times New Roman" w:hint="eastAsia"/>
        </w:rPr>
        <w:t>甲方雙方同意對加盟期間之合作內容負有保密義務，</w:t>
      </w:r>
      <w:r>
        <w:rPr>
          <w:rFonts w:hAnsi="標楷體" w:cs="Times New Roman" w:hint="eastAsia"/>
        </w:rPr>
        <w:t>並應就他方</w:t>
      </w:r>
      <w:r w:rsidRPr="00167360">
        <w:rPr>
          <w:rFonts w:hAnsi="標楷體" w:cs="Times New Roman" w:hint="eastAsia"/>
        </w:rPr>
        <w:t>提供</w:t>
      </w:r>
      <w:r>
        <w:rPr>
          <w:rFonts w:hAnsi="標楷體" w:cs="Times New Roman" w:hint="eastAsia"/>
        </w:rPr>
        <w:t>之機密</w:t>
      </w:r>
      <w:r w:rsidRPr="00167360">
        <w:rPr>
          <w:rFonts w:hAnsi="標楷體" w:cs="Times New Roman" w:hint="eastAsia"/>
        </w:rPr>
        <w:t>資訊或技術</w:t>
      </w:r>
      <w:r>
        <w:rPr>
          <w:rFonts w:hAnsi="標楷體" w:cs="Times New Roman" w:hint="eastAsia"/>
        </w:rPr>
        <w:t>負保密義務</w:t>
      </w:r>
      <w:r w:rsidRPr="00167360">
        <w:rPr>
          <w:rFonts w:hAnsi="標楷體" w:cs="Times New Roman" w:hint="eastAsia"/>
        </w:rPr>
        <w:t>。</w:t>
      </w:r>
    </w:p>
    <w:p w14:paraId="08FA4DA5" w14:textId="77777777" w:rsidR="00E16F63" w:rsidRPr="00167360" w:rsidRDefault="00E16F63" w:rsidP="00E16F63">
      <w:pPr>
        <w:pStyle w:val="Default"/>
        <w:numPr>
          <w:ilvl w:val="0"/>
          <w:numId w:val="3"/>
        </w:numPr>
        <w:ind w:left="709" w:hanging="283"/>
        <w:jc w:val="both"/>
        <w:rPr>
          <w:rFonts w:hAnsi="標楷體" w:cs="Times New Roman"/>
        </w:rPr>
      </w:pPr>
      <w:r>
        <w:rPr>
          <w:rFonts w:hAnsi="標楷體" w:cs="Times New Roman" w:hint="eastAsia"/>
        </w:rPr>
        <w:t>前項保密義務，不因本合約期間屆滿、終止或解除而失其效力。</w:t>
      </w:r>
    </w:p>
    <w:p w14:paraId="05815650" w14:textId="77777777" w:rsidR="00E16F63" w:rsidRPr="00167360" w:rsidRDefault="00E16F63" w:rsidP="00E16F63">
      <w:pPr>
        <w:pStyle w:val="Default"/>
        <w:jc w:val="both"/>
        <w:rPr>
          <w:rFonts w:hAnsi="標楷體" w:cs="Times New Roman"/>
          <w:color w:val="auto"/>
        </w:rPr>
      </w:pPr>
    </w:p>
    <w:p w14:paraId="4DD8E459" w14:textId="77777777" w:rsidR="00E16F63" w:rsidRPr="00167360" w:rsidRDefault="00E16F63" w:rsidP="00E16F63">
      <w:pPr>
        <w:pStyle w:val="Default"/>
        <w:jc w:val="both"/>
        <w:rPr>
          <w:rFonts w:hAnsi="標楷體" w:cs="Times New Roman"/>
          <w:b/>
          <w:bCs/>
          <w:color w:val="auto"/>
        </w:rPr>
      </w:pPr>
      <w:r w:rsidRPr="00167360">
        <w:rPr>
          <w:rFonts w:hAnsi="標楷體" w:hint="eastAsia"/>
          <w:color w:val="auto"/>
        </w:rPr>
        <w:t>第十條</w:t>
      </w:r>
      <w:r w:rsidRPr="00167360">
        <w:rPr>
          <w:rFonts w:hAnsi="標楷體" w:cs="Times New Roman"/>
          <w:b/>
          <w:bCs/>
          <w:color w:val="auto"/>
        </w:rPr>
        <w:t xml:space="preserve"> </w:t>
      </w:r>
      <w:r w:rsidRPr="00167360">
        <w:rPr>
          <w:rFonts w:hAnsi="標楷體" w:hint="eastAsia"/>
          <w:color w:val="auto"/>
        </w:rPr>
        <w:t>合約期間</w:t>
      </w:r>
      <w:r w:rsidRPr="00167360">
        <w:rPr>
          <w:rFonts w:hAnsi="標楷體" w:cs="Times New Roman"/>
          <w:b/>
          <w:bCs/>
          <w:color w:val="auto"/>
        </w:rPr>
        <w:t xml:space="preserve"> </w:t>
      </w:r>
    </w:p>
    <w:p w14:paraId="14BD0765" w14:textId="77777777" w:rsidR="00E16F63" w:rsidRPr="00167360" w:rsidRDefault="00E16F63" w:rsidP="00E16F63">
      <w:pPr>
        <w:pStyle w:val="Default"/>
        <w:ind w:leftChars="200" w:left="480"/>
        <w:jc w:val="both"/>
        <w:rPr>
          <w:rFonts w:hAnsi="標楷體" w:cs="Times New Roman"/>
          <w:color w:val="auto"/>
        </w:rPr>
      </w:pPr>
      <w:r w:rsidRPr="00167360">
        <w:rPr>
          <w:rFonts w:hAnsi="標楷體" w:hint="eastAsia"/>
          <w:color w:val="auto"/>
        </w:rPr>
        <w:t>本合約有效期間自民國</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color w:val="auto"/>
        </w:rPr>
        <w:t>年</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color w:val="auto"/>
        </w:rPr>
        <w:t>月</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color w:val="auto"/>
        </w:rPr>
        <w:t>日起至民國</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color w:val="auto"/>
        </w:rPr>
        <w:t>年</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color w:val="auto"/>
        </w:rPr>
        <w:t>月</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color w:val="auto"/>
        </w:rPr>
        <w:t>日止。為期</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color w:val="auto"/>
        </w:rPr>
        <w:t>年，合約屆滿前三個月，甲方可提出續約之要求。</w:t>
      </w:r>
      <w:r w:rsidRPr="00167360">
        <w:rPr>
          <w:rFonts w:hAnsi="標楷體" w:cs="Times New Roman"/>
          <w:color w:val="auto"/>
        </w:rPr>
        <w:t xml:space="preserve"> </w:t>
      </w:r>
    </w:p>
    <w:p w14:paraId="32D17819" w14:textId="77777777" w:rsidR="00E16F63" w:rsidRPr="00167360" w:rsidRDefault="00E16F63" w:rsidP="00E16F63">
      <w:pPr>
        <w:pStyle w:val="Default"/>
        <w:jc w:val="both"/>
        <w:rPr>
          <w:rFonts w:hAnsi="標楷體" w:cs="Times New Roman"/>
          <w:color w:val="auto"/>
        </w:rPr>
      </w:pPr>
      <w:r w:rsidRPr="00167360">
        <w:rPr>
          <w:rFonts w:hAnsi="標楷體" w:cs="Times New Roman"/>
          <w:color w:val="auto"/>
        </w:rPr>
        <w:t xml:space="preserve"> </w:t>
      </w:r>
    </w:p>
    <w:p w14:paraId="28F918B9" w14:textId="77777777" w:rsidR="00E16F63" w:rsidRPr="00167360" w:rsidRDefault="00E16F63" w:rsidP="00E16F63">
      <w:pPr>
        <w:pStyle w:val="Default"/>
        <w:jc w:val="both"/>
        <w:rPr>
          <w:rFonts w:hAnsi="標楷體" w:cs="Times New Roman"/>
          <w:color w:val="auto"/>
        </w:rPr>
      </w:pPr>
      <w:r w:rsidRPr="00167360">
        <w:rPr>
          <w:rFonts w:hAnsi="標楷體" w:hint="eastAsia"/>
          <w:color w:val="auto"/>
        </w:rPr>
        <w:t>第十一條</w:t>
      </w:r>
      <w:r w:rsidRPr="00167360">
        <w:rPr>
          <w:rFonts w:hAnsi="標楷體" w:cs="Times New Roman"/>
          <w:b/>
          <w:bCs/>
          <w:color w:val="auto"/>
        </w:rPr>
        <w:t xml:space="preserve"> </w:t>
      </w:r>
      <w:r w:rsidRPr="00167360">
        <w:rPr>
          <w:rFonts w:hAnsi="標楷體" w:hint="eastAsia"/>
          <w:color w:val="auto"/>
        </w:rPr>
        <w:t>合意管轄</w:t>
      </w:r>
      <w:r w:rsidRPr="00167360">
        <w:rPr>
          <w:rFonts w:hAnsi="標楷體" w:cs="Times New Roman"/>
          <w:b/>
          <w:bCs/>
          <w:color w:val="auto"/>
        </w:rPr>
        <w:t xml:space="preserve"> </w:t>
      </w:r>
    </w:p>
    <w:p w14:paraId="7736292D" w14:textId="77777777" w:rsidR="00E16F63" w:rsidRDefault="00E16F63" w:rsidP="00E16F63">
      <w:pPr>
        <w:pStyle w:val="Default"/>
        <w:ind w:firstLineChars="200" w:firstLine="480"/>
        <w:jc w:val="both"/>
        <w:rPr>
          <w:rFonts w:hAnsi="標楷體" w:cs="Times New Roman"/>
          <w:color w:val="auto"/>
        </w:rPr>
      </w:pPr>
      <w:r w:rsidRPr="00167360">
        <w:rPr>
          <w:rFonts w:hAnsi="標楷體" w:hint="eastAsia"/>
          <w:color w:val="auto"/>
        </w:rPr>
        <w:t>因本合約涉訟時，甲乙雙方特此同意以台灣台北地方法院為第一審管轄法院。</w:t>
      </w:r>
      <w:r w:rsidRPr="00167360">
        <w:rPr>
          <w:rFonts w:hAnsi="標楷體" w:cs="Times New Roman"/>
          <w:color w:val="auto"/>
        </w:rPr>
        <w:t xml:space="preserve"> </w:t>
      </w:r>
    </w:p>
    <w:p w14:paraId="73D6977C" w14:textId="77777777" w:rsidR="00E16F63" w:rsidRDefault="00E16F63" w:rsidP="00E16F63">
      <w:pPr>
        <w:pStyle w:val="Default"/>
        <w:ind w:firstLineChars="200" w:firstLine="480"/>
        <w:jc w:val="both"/>
        <w:rPr>
          <w:rFonts w:hAnsi="標楷體" w:cs="Times New Roman"/>
          <w:color w:val="auto"/>
        </w:rPr>
      </w:pPr>
    </w:p>
    <w:p w14:paraId="0A7E5EDF" w14:textId="77777777" w:rsidR="00E16F63" w:rsidRDefault="00E16F63" w:rsidP="00E16F63">
      <w:pPr>
        <w:pStyle w:val="Default"/>
        <w:jc w:val="both"/>
        <w:rPr>
          <w:rFonts w:hAnsi="標楷體" w:cs="Times New Roman"/>
          <w:color w:val="auto"/>
        </w:rPr>
      </w:pPr>
      <w:r>
        <w:rPr>
          <w:rFonts w:hAnsi="標楷體" w:cs="Times New Roman" w:hint="eastAsia"/>
          <w:color w:val="auto"/>
        </w:rPr>
        <w:t>第十二條 個人資料之蒐集、處理及利用</w:t>
      </w:r>
    </w:p>
    <w:p w14:paraId="2D0A3700" w14:textId="77777777" w:rsidR="00E16F63" w:rsidRDefault="00E16F63" w:rsidP="00E16F63">
      <w:pPr>
        <w:pStyle w:val="Default"/>
        <w:numPr>
          <w:ilvl w:val="0"/>
          <w:numId w:val="5"/>
        </w:numPr>
        <w:ind w:left="709" w:hanging="338"/>
        <w:jc w:val="both"/>
        <w:rPr>
          <w:rFonts w:hAnsi="標楷體" w:cs="Times New Roman"/>
          <w:color w:val="auto"/>
        </w:rPr>
      </w:pPr>
      <w:r>
        <w:rPr>
          <w:rFonts w:hAnsi="標楷體" w:cs="Times New Roman" w:hint="eastAsia"/>
          <w:color w:val="auto"/>
        </w:rPr>
        <w:t>雙方為履行本合約之目的而蒐集、處理或利用個人資料，應依個人資料保護法規定辦理。</w:t>
      </w:r>
    </w:p>
    <w:p w14:paraId="7BECD85B" w14:textId="77777777" w:rsidR="00E16F63" w:rsidRPr="002950E1" w:rsidRDefault="00E16F63" w:rsidP="00E16F63">
      <w:pPr>
        <w:pStyle w:val="Default"/>
        <w:numPr>
          <w:ilvl w:val="0"/>
          <w:numId w:val="5"/>
        </w:numPr>
        <w:ind w:left="709" w:hanging="338"/>
        <w:jc w:val="both"/>
        <w:rPr>
          <w:rFonts w:hAnsi="標楷體" w:cs="Times New Roman"/>
          <w:color w:val="auto"/>
        </w:rPr>
      </w:pPr>
      <w:r>
        <w:rPr>
          <w:rFonts w:hAnsi="標楷體" w:cs="Times New Roman" w:hint="eastAsia"/>
          <w:color w:val="auto"/>
        </w:rPr>
        <w:t>雙方如委託第三人為履行本合約之目的而蒐集、處理或利用個人資料，應督促並確保受託之第三人遵照個人資料保護法規定辦理。</w:t>
      </w:r>
    </w:p>
    <w:p w14:paraId="483527B3" w14:textId="77777777" w:rsidR="00E16F63" w:rsidRDefault="00E16F63" w:rsidP="00E16F63">
      <w:pPr>
        <w:pStyle w:val="Default"/>
        <w:jc w:val="both"/>
        <w:rPr>
          <w:rFonts w:hAnsi="標楷體" w:cs="Times New Roman"/>
          <w:color w:val="auto"/>
        </w:rPr>
      </w:pPr>
    </w:p>
    <w:p w14:paraId="3A40D59F" w14:textId="77777777" w:rsidR="00E16F63" w:rsidRDefault="00E16F63" w:rsidP="00E16F63">
      <w:pPr>
        <w:pStyle w:val="Default"/>
        <w:jc w:val="both"/>
        <w:rPr>
          <w:rFonts w:hAnsi="標楷體" w:cs="Times New Roman"/>
          <w:color w:val="auto"/>
        </w:rPr>
      </w:pPr>
      <w:r>
        <w:rPr>
          <w:rFonts w:hAnsi="標楷體" w:cs="Times New Roman" w:hint="eastAsia"/>
          <w:color w:val="auto"/>
        </w:rPr>
        <w:t>第十三條 其他事項</w:t>
      </w:r>
    </w:p>
    <w:p w14:paraId="644FF533" w14:textId="77777777" w:rsidR="00E16F63" w:rsidRDefault="00E16F63" w:rsidP="00E16F63">
      <w:pPr>
        <w:pStyle w:val="Default"/>
        <w:numPr>
          <w:ilvl w:val="0"/>
          <w:numId w:val="6"/>
        </w:numPr>
        <w:ind w:left="709" w:hanging="365"/>
        <w:jc w:val="both"/>
        <w:rPr>
          <w:rFonts w:hAnsi="標楷體" w:cs="Times New Roman"/>
          <w:color w:val="auto"/>
        </w:rPr>
      </w:pPr>
      <w:r>
        <w:rPr>
          <w:rFonts w:hAnsi="標楷體" w:cs="Times New Roman" w:hint="eastAsia"/>
          <w:color w:val="auto"/>
        </w:rPr>
        <w:t>因水災、火災、風災、地震或其他不可歸責於任一方之事由，致不能履行本合約或不能依照本合約履行者，該方免給付義務且不負任何返還或賠償責任。</w:t>
      </w:r>
    </w:p>
    <w:p w14:paraId="6A7E8775" w14:textId="77777777" w:rsidR="00E16F63" w:rsidRDefault="00E16F63" w:rsidP="00E16F63">
      <w:pPr>
        <w:pStyle w:val="Default"/>
        <w:numPr>
          <w:ilvl w:val="0"/>
          <w:numId w:val="6"/>
        </w:numPr>
        <w:ind w:left="709" w:hanging="365"/>
        <w:jc w:val="both"/>
        <w:rPr>
          <w:rFonts w:hAnsi="標楷體" w:cs="Times New Roman"/>
          <w:color w:val="auto"/>
        </w:rPr>
      </w:pPr>
      <w:r>
        <w:rPr>
          <w:rFonts w:hAnsi="標楷體" w:cs="Times New Roman" w:hint="eastAsia"/>
          <w:color w:val="auto"/>
        </w:rPr>
        <w:t>甲方在本合約中之權利義務，非經乙方事前書面同意，不得轉讓予任何第三人。</w:t>
      </w:r>
    </w:p>
    <w:p w14:paraId="131F7CDB" w14:textId="77777777" w:rsidR="00E16F63" w:rsidRPr="00BD1533" w:rsidRDefault="00E16F63" w:rsidP="00E16F63">
      <w:pPr>
        <w:pStyle w:val="Default"/>
        <w:numPr>
          <w:ilvl w:val="0"/>
          <w:numId w:val="6"/>
        </w:numPr>
        <w:ind w:left="709" w:hanging="365"/>
        <w:jc w:val="both"/>
        <w:rPr>
          <w:rFonts w:hAnsi="標楷體" w:cs="Times New Roman"/>
          <w:color w:val="auto"/>
        </w:rPr>
      </w:pPr>
      <w:r>
        <w:rPr>
          <w:rFonts w:hAnsi="標楷體" w:cs="Times New Roman" w:hint="eastAsia"/>
          <w:color w:val="auto"/>
        </w:rPr>
        <w:t>甲乙雙方均認知本協議書為甲方委任乙方提供顧問服務，甲乙雙方並不因本合約而構</w:t>
      </w:r>
      <w:r>
        <w:rPr>
          <w:rFonts w:hAnsi="標楷體" w:cs="Times New Roman" w:hint="eastAsia"/>
          <w:color w:val="auto"/>
        </w:rPr>
        <w:lastRenderedPageBreak/>
        <w:t>成任何代理、合夥、合資、承攬、經銷或僱傭等關係。</w:t>
      </w:r>
    </w:p>
    <w:p w14:paraId="3A059FDF" w14:textId="77777777" w:rsidR="00E16F63" w:rsidRPr="00167360" w:rsidRDefault="00E16F63" w:rsidP="00E16F63">
      <w:pPr>
        <w:pStyle w:val="Default"/>
        <w:jc w:val="both"/>
        <w:rPr>
          <w:rFonts w:hAnsi="標楷體" w:cs="Times New Roman"/>
          <w:color w:val="auto"/>
        </w:rPr>
      </w:pPr>
    </w:p>
    <w:p w14:paraId="04D2FE57" w14:textId="77777777" w:rsidR="00E16F63" w:rsidRPr="00167360" w:rsidRDefault="00E16F63" w:rsidP="00E16F63">
      <w:pPr>
        <w:pStyle w:val="Default"/>
        <w:jc w:val="both"/>
        <w:rPr>
          <w:rFonts w:hAnsi="標楷體" w:cs="Times New Roman"/>
          <w:color w:val="auto"/>
        </w:rPr>
      </w:pPr>
      <w:r w:rsidRPr="00167360">
        <w:rPr>
          <w:rFonts w:hAnsi="標楷體" w:hint="eastAsia"/>
          <w:color w:val="auto"/>
        </w:rPr>
        <w:t>第十</w:t>
      </w:r>
      <w:r>
        <w:rPr>
          <w:rFonts w:hAnsi="標楷體" w:hint="eastAsia"/>
          <w:color w:val="auto"/>
        </w:rPr>
        <w:t>四</w:t>
      </w:r>
      <w:r w:rsidRPr="00167360">
        <w:rPr>
          <w:rFonts w:hAnsi="標楷體" w:hint="eastAsia"/>
          <w:color w:val="auto"/>
        </w:rPr>
        <w:t>條</w:t>
      </w:r>
      <w:r w:rsidRPr="00167360">
        <w:rPr>
          <w:rFonts w:hAnsi="標楷體" w:cs="Times New Roman"/>
          <w:b/>
          <w:bCs/>
          <w:color w:val="auto"/>
        </w:rPr>
        <w:t xml:space="preserve"> </w:t>
      </w:r>
      <w:r w:rsidRPr="00167360">
        <w:rPr>
          <w:rFonts w:hAnsi="標楷體" w:hint="eastAsia"/>
          <w:color w:val="auto"/>
        </w:rPr>
        <w:t>合約份數</w:t>
      </w:r>
      <w:r w:rsidRPr="00167360">
        <w:rPr>
          <w:rFonts w:hAnsi="標楷體" w:cs="Times New Roman"/>
          <w:b/>
          <w:bCs/>
          <w:color w:val="auto"/>
        </w:rPr>
        <w:t xml:space="preserve"> </w:t>
      </w:r>
    </w:p>
    <w:p w14:paraId="2D73F84B" w14:textId="77777777" w:rsidR="00E16F63" w:rsidRPr="00167360" w:rsidRDefault="00E16F63" w:rsidP="00E16F63">
      <w:pPr>
        <w:pStyle w:val="Default"/>
        <w:ind w:firstLineChars="200" w:firstLine="480"/>
        <w:jc w:val="both"/>
        <w:rPr>
          <w:rFonts w:hAnsi="標楷體" w:cs="Times New Roman"/>
          <w:color w:val="auto"/>
        </w:rPr>
      </w:pPr>
      <w:r w:rsidRPr="00167360">
        <w:rPr>
          <w:rFonts w:hAnsi="標楷體" w:hint="eastAsia"/>
          <w:color w:val="auto"/>
        </w:rPr>
        <w:t>本合約乙式三份，甲乙雙方及聯盟負責人各執壹份為憑。</w:t>
      </w:r>
      <w:r w:rsidRPr="00167360">
        <w:rPr>
          <w:rFonts w:hAnsi="標楷體" w:cs="Times New Roman"/>
          <w:color w:val="auto"/>
        </w:rPr>
        <w:t xml:space="preserve"> </w:t>
      </w:r>
    </w:p>
    <w:p w14:paraId="550920EC" w14:textId="77777777" w:rsidR="00E16F63" w:rsidRPr="00167360" w:rsidRDefault="00E16F63" w:rsidP="00E16F63">
      <w:pPr>
        <w:pStyle w:val="Default"/>
        <w:jc w:val="both"/>
        <w:rPr>
          <w:rFonts w:hAnsi="標楷體" w:cs="Times New Roman"/>
          <w:color w:val="auto"/>
        </w:rPr>
      </w:pPr>
      <w:r w:rsidRPr="00167360">
        <w:rPr>
          <w:rFonts w:hAnsi="標楷體" w:cs="Times New Roman"/>
          <w:color w:val="auto"/>
        </w:rPr>
        <w:t xml:space="preserve">  </w:t>
      </w:r>
    </w:p>
    <w:p w14:paraId="5A40E91B" w14:textId="77777777" w:rsidR="00E16F63" w:rsidRPr="001E3D2D" w:rsidRDefault="00E16F63" w:rsidP="00E16F63">
      <w:pPr>
        <w:autoSpaceDE/>
        <w:autoSpaceDN/>
        <w:adjustRightInd/>
        <w:rPr>
          <w:rFonts w:ascii="Times New Roman" w:cs="Times New Roman"/>
          <w:b/>
          <w:color w:val="000000"/>
          <w:kern w:val="2"/>
          <w:sz w:val="28"/>
        </w:rPr>
      </w:pPr>
      <w:r>
        <w:rPr>
          <w:rFonts w:ascii="Times New Roman" w:cs="Times New Roman"/>
          <w:b/>
          <w:color w:val="000000"/>
          <w:kern w:val="2"/>
          <w:sz w:val="28"/>
        </w:rPr>
        <w:t>----</w:t>
      </w:r>
      <w:r w:rsidRPr="001E3D2D">
        <w:rPr>
          <w:rFonts w:ascii="Times New Roman" w:cs="Times New Roman"/>
          <w:b/>
          <w:color w:val="000000"/>
          <w:kern w:val="2"/>
          <w:sz w:val="28"/>
        </w:rPr>
        <w:t>--------------------------------</w:t>
      </w:r>
      <w:r>
        <w:rPr>
          <w:rFonts w:ascii="Times New Roman" w:cs="Times New Roman"/>
          <w:b/>
          <w:color w:val="000000"/>
          <w:kern w:val="2"/>
          <w:sz w:val="28"/>
        </w:rPr>
        <w:t>-</w:t>
      </w:r>
      <w:r w:rsidRPr="001E3D2D">
        <w:rPr>
          <w:rFonts w:ascii="Times New Roman" w:cs="Times New Roman"/>
          <w:b/>
          <w:color w:val="000000"/>
          <w:kern w:val="2"/>
          <w:sz w:val="28"/>
        </w:rPr>
        <w:t>---------</w:t>
      </w:r>
      <w:r w:rsidRPr="001E3D2D">
        <w:rPr>
          <w:rFonts w:ascii="Times New Roman" w:cs="Times New Roman"/>
          <w:b/>
          <w:color w:val="000000"/>
          <w:kern w:val="2"/>
          <w:sz w:val="28"/>
        </w:rPr>
        <w:t>下接簽署頁</w:t>
      </w:r>
      <w:r w:rsidRPr="001E3D2D">
        <w:rPr>
          <w:rFonts w:ascii="Times New Roman" w:cs="Times New Roman"/>
          <w:b/>
          <w:color w:val="000000"/>
          <w:kern w:val="2"/>
          <w:sz w:val="28"/>
        </w:rPr>
        <w:t>--------</w:t>
      </w:r>
      <w:r>
        <w:rPr>
          <w:rFonts w:ascii="Times New Roman" w:cs="Times New Roman"/>
          <w:b/>
          <w:color w:val="000000"/>
          <w:kern w:val="2"/>
          <w:sz w:val="28"/>
        </w:rPr>
        <w:t>-</w:t>
      </w:r>
      <w:r w:rsidRPr="001E3D2D">
        <w:rPr>
          <w:rFonts w:ascii="Times New Roman" w:cs="Times New Roman"/>
          <w:b/>
          <w:color w:val="000000"/>
          <w:kern w:val="2"/>
          <w:sz w:val="28"/>
        </w:rPr>
        <w:t>-----------------------------</w:t>
      </w:r>
      <w:r>
        <w:rPr>
          <w:rFonts w:ascii="Times New Roman" w:cs="Times New Roman"/>
          <w:b/>
          <w:color w:val="000000"/>
          <w:kern w:val="2"/>
          <w:sz w:val="28"/>
        </w:rPr>
        <w:t>----</w:t>
      </w:r>
    </w:p>
    <w:p w14:paraId="073B95D1" w14:textId="77777777" w:rsidR="00E16F63" w:rsidRPr="00167360" w:rsidRDefault="00E16F63" w:rsidP="00E16F63">
      <w:pPr>
        <w:spacing w:line="240" w:lineRule="atLeast"/>
        <w:jc w:val="center"/>
        <w:rPr>
          <w:rFonts w:hAnsi="標楷體" w:cs="Times New Roman"/>
          <w:b/>
          <w:color w:val="000000"/>
          <w:kern w:val="2"/>
          <w:sz w:val="32"/>
          <w:szCs w:val="32"/>
        </w:rPr>
      </w:pPr>
      <w:r w:rsidRPr="001E3D2D">
        <w:rPr>
          <w:rFonts w:ascii="Times New Roman" w:cs="Times New Roman"/>
        </w:rPr>
        <w:br w:type="page"/>
      </w:r>
      <w:r w:rsidRPr="00167360">
        <w:rPr>
          <w:rFonts w:hAnsi="標楷體" w:cs="Times New Roman" w:hint="eastAsia"/>
          <w:b/>
          <w:color w:val="000000"/>
          <w:kern w:val="2"/>
          <w:sz w:val="32"/>
          <w:szCs w:val="32"/>
        </w:rPr>
        <w:lastRenderedPageBreak/>
        <w:t>簽 署 頁</w:t>
      </w:r>
    </w:p>
    <w:p w14:paraId="13EF20B6" w14:textId="77777777" w:rsidR="00E16F63" w:rsidRPr="00167360" w:rsidRDefault="00E16F63" w:rsidP="00E16F63">
      <w:pPr>
        <w:autoSpaceDE/>
        <w:autoSpaceDN/>
        <w:adjustRightInd/>
        <w:rPr>
          <w:rFonts w:hAnsi="標楷體" w:cs="Times New Roman"/>
          <w:kern w:val="2"/>
          <w:sz w:val="28"/>
          <w:szCs w:val="28"/>
        </w:rPr>
      </w:pPr>
    </w:p>
    <w:p w14:paraId="57C698EB" w14:textId="77777777" w:rsidR="00E16F63" w:rsidRPr="00167360" w:rsidRDefault="00E16F63" w:rsidP="00E16F63">
      <w:pPr>
        <w:autoSpaceDE/>
        <w:autoSpaceDN/>
        <w:adjustRightInd/>
        <w:jc w:val="both"/>
        <w:rPr>
          <w:rFonts w:hAnsi="標楷體" w:cs="Times New Roman"/>
          <w:b/>
          <w:kern w:val="2"/>
          <w:sz w:val="28"/>
          <w:szCs w:val="28"/>
        </w:rPr>
      </w:pPr>
      <w:r w:rsidRPr="00167360">
        <w:rPr>
          <w:rFonts w:hAnsi="標楷體" w:cs="Times New Roman"/>
          <w:b/>
          <w:kern w:val="2"/>
          <w:sz w:val="28"/>
          <w:szCs w:val="28"/>
        </w:rPr>
        <w:t>立約人</w:t>
      </w:r>
    </w:p>
    <w:p w14:paraId="78E54F0D" w14:textId="77777777" w:rsidR="00E16F63" w:rsidRPr="00167360" w:rsidRDefault="00E16F63" w:rsidP="00E16F63">
      <w:pPr>
        <w:pStyle w:val="Default"/>
        <w:ind w:firstLineChars="50" w:firstLine="120"/>
        <w:jc w:val="both"/>
        <w:rPr>
          <w:rFonts w:hAnsi="標楷體"/>
        </w:rPr>
      </w:pPr>
    </w:p>
    <w:p w14:paraId="1016A434" w14:textId="77777777" w:rsidR="00E16F63" w:rsidRPr="00167360" w:rsidRDefault="00E16F63" w:rsidP="00E16F63">
      <w:pPr>
        <w:pStyle w:val="Default"/>
        <w:ind w:firstLineChars="50" w:firstLine="120"/>
        <w:jc w:val="both"/>
        <w:rPr>
          <w:rFonts w:hAnsi="標楷體"/>
        </w:rPr>
      </w:pPr>
    </w:p>
    <w:p w14:paraId="4FA629BE" w14:textId="77777777" w:rsidR="00E16F63" w:rsidRPr="00167360" w:rsidRDefault="00E16F63" w:rsidP="00E16F63">
      <w:pPr>
        <w:pStyle w:val="Default"/>
        <w:ind w:firstLineChars="50" w:firstLine="120"/>
        <w:jc w:val="both"/>
        <w:rPr>
          <w:rFonts w:hAnsi="標楷體"/>
        </w:rPr>
      </w:pPr>
    </w:p>
    <w:p w14:paraId="349C4979" w14:textId="77777777" w:rsidR="00E16F63" w:rsidRPr="00167360" w:rsidRDefault="00E16F63" w:rsidP="00E16F63">
      <w:pPr>
        <w:pStyle w:val="Default"/>
        <w:ind w:firstLineChars="50" w:firstLine="120"/>
        <w:jc w:val="both"/>
        <w:rPr>
          <w:rFonts w:hAnsi="標楷體" w:cs="Times New Roman"/>
          <w:color w:val="FF0000"/>
        </w:rPr>
      </w:pPr>
      <w:r w:rsidRPr="00167360">
        <w:rPr>
          <w:rFonts w:hAnsi="標楷體" w:hint="eastAsia"/>
        </w:rPr>
        <w:t>甲方</w:t>
      </w:r>
      <w:r>
        <w:rPr>
          <w:rFonts w:hAnsi="標楷體" w:hint="eastAsia"/>
        </w:rPr>
        <w:t xml:space="preserve"> </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cs="Times New Roman" w:hint="eastAsia"/>
        </w:rPr>
        <w:t xml:space="preserve">公司 </w:t>
      </w:r>
      <w:r w:rsidRPr="00167360">
        <w:rPr>
          <w:rFonts w:hAnsi="標楷體" w:cs="Times New Roman"/>
        </w:rPr>
        <w:t xml:space="preserve">        </w:t>
      </w:r>
    </w:p>
    <w:p w14:paraId="6ABB6C90"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r w:rsidRPr="00167360">
        <w:rPr>
          <w:rFonts w:hAnsi="標楷體" w:hint="eastAsia"/>
        </w:rPr>
        <w:t>代表人：</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rPr>
        <w:t xml:space="preserve">  </w:t>
      </w:r>
      <w:r w:rsidRPr="00167360">
        <w:rPr>
          <w:rFonts w:hAnsi="標楷體" w:cs="Times New Roman"/>
        </w:rPr>
        <w:t xml:space="preserve">               </w:t>
      </w:r>
      <w:r w:rsidRPr="00167360">
        <w:rPr>
          <w:rFonts w:hAnsi="標楷體" w:cs="Times New Roman" w:hint="eastAsia"/>
        </w:rPr>
        <w:t xml:space="preserve">         </w:t>
      </w:r>
      <w:r w:rsidRPr="00167360">
        <w:rPr>
          <w:rFonts w:hAnsi="標楷體" w:cs="Times New Roman"/>
        </w:rPr>
        <w:t>(</w:t>
      </w:r>
      <w:r w:rsidRPr="00167360">
        <w:rPr>
          <w:rFonts w:hAnsi="標楷體" w:hint="eastAsia"/>
        </w:rPr>
        <w:t>簽章</w:t>
      </w:r>
      <w:r w:rsidRPr="00167360">
        <w:rPr>
          <w:rFonts w:hAnsi="標楷體" w:cs="Times New Roman"/>
        </w:rPr>
        <w:t xml:space="preserve">) </w:t>
      </w:r>
    </w:p>
    <w:p w14:paraId="3340C6B3" w14:textId="77777777" w:rsidR="00E16F63" w:rsidRPr="00167360" w:rsidRDefault="00E16F63" w:rsidP="00E16F63">
      <w:pPr>
        <w:pStyle w:val="Default"/>
        <w:ind w:firstLineChars="300" w:firstLine="720"/>
        <w:jc w:val="both"/>
        <w:rPr>
          <w:rFonts w:hAnsi="標楷體" w:cs="Times New Roman"/>
        </w:rPr>
      </w:pPr>
      <w:r w:rsidRPr="00167360">
        <w:rPr>
          <w:rFonts w:hAnsi="標楷體" w:hint="eastAsia"/>
        </w:rPr>
        <w:t>職稱：</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57139A91"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r w:rsidRPr="00167360">
        <w:rPr>
          <w:rFonts w:hAnsi="標楷體" w:cs="Times New Roman" w:hint="eastAsia"/>
        </w:rPr>
        <w:t>總公司</w:t>
      </w:r>
      <w:r w:rsidRPr="00167360">
        <w:rPr>
          <w:rFonts w:hAnsi="標楷體" w:hint="eastAsia"/>
        </w:rPr>
        <w:t>地址：</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261D88D7" w14:textId="77777777" w:rsidR="00E16F63" w:rsidRPr="00167360" w:rsidRDefault="00E16F63" w:rsidP="00E16F63">
      <w:pPr>
        <w:pStyle w:val="Default"/>
        <w:jc w:val="both"/>
        <w:rPr>
          <w:rFonts w:hAnsi="標楷體" w:cs="Times New Roman"/>
        </w:rPr>
      </w:pPr>
      <w:r w:rsidRPr="00167360">
        <w:rPr>
          <w:rFonts w:hAnsi="標楷體" w:cs="Times New Roman" w:hint="eastAsia"/>
        </w:rPr>
        <w:t xml:space="preserve">      合約寄送地址：</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5617639D"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r w:rsidRPr="00167360">
        <w:rPr>
          <w:rFonts w:hAnsi="標楷體" w:cs="Times New Roman" w:hint="eastAsia"/>
        </w:rPr>
        <w:t>聯絡人/電話：</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5A557120" w14:textId="77777777" w:rsidR="00E16F63" w:rsidRPr="00167360" w:rsidRDefault="00E16F63" w:rsidP="00E16F63">
      <w:pPr>
        <w:pStyle w:val="Default"/>
        <w:jc w:val="both"/>
        <w:rPr>
          <w:rFonts w:hAnsi="標楷體" w:cs="Times New Roman"/>
        </w:rPr>
      </w:pPr>
    </w:p>
    <w:p w14:paraId="1AE1B277" w14:textId="77777777" w:rsidR="00E16F63" w:rsidRPr="00167360" w:rsidRDefault="00E16F63" w:rsidP="00E16F63">
      <w:pPr>
        <w:pStyle w:val="Default"/>
        <w:jc w:val="both"/>
        <w:rPr>
          <w:rFonts w:hAnsi="標楷體" w:cs="Times New Roman"/>
        </w:rPr>
      </w:pPr>
    </w:p>
    <w:p w14:paraId="5F8850E7" w14:textId="77777777" w:rsidR="00E16F63" w:rsidRPr="00167360" w:rsidRDefault="00E16F63" w:rsidP="00E16F63">
      <w:pPr>
        <w:pStyle w:val="Default"/>
        <w:jc w:val="both"/>
        <w:rPr>
          <w:rFonts w:hAnsi="標楷體" w:cs="Times New Roman"/>
        </w:rPr>
      </w:pPr>
    </w:p>
    <w:p w14:paraId="0B948750"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p>
    <w:p w14:paraId="5C17AFEC" w14:textId="77777777" w:rsidR="00E16F63" w:rsidRPr="00167360" w:rsidRDefault="00E16F63" w:rsidP="00E16F63">
      <w:pPr>
        <w:pStyle w:val="Default"/>
        <w:ind w:firstLineChars="50" w:firstLine="120"/>
        <w:jc w:val="both"/>
        <w:rPr>
          <w:rFonts w:hAnsi="標楷體" w:cs="Times New Roman"/>
        </w:rPr>
      </w:pPr>
      <w:r w:rsidRPr="00167360">
        <w:rPr>
          <w:rFonts w:hAnsi="標楷體" w:hint="eastAsia"/>
        </w:rPr>
        <w:t xml:space="preserve">乙方 </w:t>
      </w:r>
      <w:r w:rsidRPr="00167360">
        <w:rPr>
          <w:rFonts w:hAnsi="標楷體" w:cs="Times New Roman" w:hint="eastAsia"/>
        </w:rPr>
        <w:t>臺北醫學大學</w:t>
      </w:r>
      <w:r w:rsidRPr="00167360">
        <w:rPr>
          <w:rFonts w:hAnsi="標楷體" w:cs="Times New Roman"/>
        </w:rPr>
        <w:t xml:space="preserve">                          </w:t>
      </w:r>
    </w:p>
    <w:p w14:paraId="13C4E2DA"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r w:rsidRPr="00167360">
        <w:rPr>
          <w:rFonts w:hAnsi="標楷體" w:hint="eastAsia"/>
        </w:rPr>
        <w:t>代表人：</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cs="Times New Roman"/>
        </w:rPr>
        <w:t xml:space="preserve">       </w:t>
      </w:r>
      <w:r w:rsidRPr="00167360">
        <w:rPr>
          <w:rFonts w:hAnsi="標楷體" w:cs="Times New Roman" w:hint="eastAsia"/>
        </w:rPr>
        <w:t xml:space="preserve">       </w:t>
      </w:r>
      <w:r w:rsidRPr="00167360">
        <w:rPr>
          <w:rFonts w:hAnsi="標楷體" w:cs="Times New Roman"/>
        </w:rPr>
        <w:t xml:space="preserve">             (</w:t>
      </w:r>
      <w:r w:rsidRPr="00167360">
        <w:rPr>
          <w:rFonts w:hAnsi="標楷體" w:hint="eastAsia"/>
        </w:rPr>
        <w:t>簽章</w:t>
      </w:r>
      <w:r w:rsidRPr="00167360">
        <w:rPr>
          <w:rFonts w:hAnsi="標楷體" w:cs="Times New Roman"/>
        </w:rPr>
        <w:t xml:space="preserve">) </w:t>
      </w:r>
    </w:p>
    <w:p w14:paraId="033F912D" w14:textId="77777777" w:rsidR="00E16F63" w:rsidRPr="00167360" w:rsidRDefault="00E16F63" w:rsidP="00E16F63">
      <w:pPr>
        <w:pStyle w:val="Default"/>
        <w:ind w:firstLineChars="300" w:firstLine="720"/>
        <w:jc w:val="both"/>
        <w:rPr>
          <w:rFonts w:hAnsi="標楷體" w:cs="Times New Roman"/>
        </w:rPr>
      </w:pPr>
      <w:r w:rsidRPr="00167360">
        <w:rPr>
          <w:rFonts w:hAnsi="標楷體" w:hint="eastAsia"/>
        </w:rPr>
        <w:t>職稱：</w:t>
      </w:r>
      <w:r w:rsidRPr="00167360">
        <w:rPr>
          <w:rFonts w:hAnsi="標楷體" w:cs="Times New Roman" w:hint="eastAsia"/>
        </w:rPr>
        <w:t>校長</w:t>
      </w:r>
    </w:p>
    <w:p w14:paraId="38B125DE"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r w:rsidRPr="00167360">
        <w:rPr>
          <w:rFonts w:hAnsi="標楷體" w:hint="eastAsia"/>
        </w:rPr>
        <w:t>地址：</w:t>
      </w:r>
      <w:r w:rsidRPr="00167360">
        <w:rPr>
          <w:rFonts w:hAnsi="標楷體" w:cs="Times New Roman" w:hint="eastAsia"/>
        </w:rPr>
        <w:t>台北市吳興街250號</w:t>
      </w:r>
    </w:p>
    <w:p w14:paraId="7F068A2B" w14:textId="77777777" w:rsidR="00E16F63" w:rsidRPr="00167360" w:rsidRDefault="00E16F63" w:rsidP="00E16F63">
      <w:pPr>
        <w:pStyle w:val="Default"/>
        <w:jc w:val="both"/>
        <w:rPr>
          <w:rFonts w:hAnsi="標楷體" w:cs="Times New Roman"/>
        </w:rPr>
      </w:pPr>
      <w:r w:rsidRPr="00167360">
        <w:rPr>
          <w:rFonts w:hAnsi="標楷體" w:cs="Times New Roman"/>
        </w:rPr>
        <w:t xml:space="preserve">     </w:t>
      </w:r>
      <w:r w:rsidRPr="00167360">
        <w:rPr>
          <w:rFonts w:hAnsi="標楷體" w:cs="Times New Roman" w:hint="eastAsia"/>
        </w:rPr>
        <w:t xml:space="preserve"> </w:t>
      </w:r>
    </w:p>
    <w:p w14:paraId="38EF8045" w14:textId="77777777" w:rsidR="00E16F63" w:rsidRPr="00167360" w:rsidRDefault="00E16F63" w:rsidP="00E16F63">
      <w:pPr>
        <w:pStyle w:val="Default"/>
        <w:jc w:val="both"/>
        <w:rPr>
          <w:rFonts w:hAnsi="標楷體" w:cs="Times New Roman"/>
        </w:rPr>
      </w:pPr>
      <w:r w:rsidRPr="00167360">
        <w:rPr>
          <w:rFonts w:hAnsi="標楷體" w:cs="Times New Roman" w:hint="eastAsia"/>
        </w:rPr>
        <w:t xml:space="preserve">      聯盟名稱：</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rPr>
        <w:t>產學</w:t>
      </w:r>
      <w:r w:rsidRPr="00167360">
        <w:rPr>
          <w:rFonts w:hAnsi="標楷體" w:hint="eastAsia"/>
          <w:color w:val="auto"/>
        </w:rPr>
        <w:t>聯盟</w:t>
      </w:r>
    </w:p>
    <w:p w14:paraId="5718993A" w14:textId="77777777" w:rsidR="00E16F63" w:rsidRPr="00167360" w:rsidRDefault="00E16F63" w:rsidP="00E16F63">
      <w:pPr>
        <w:pStyle w:val="Default"/>
        <w:ind w:firstLineChars="300" w:firstLine="720"/>
        <w:jc w:val="both"/>
        <w:rPr>
          <w:rFonts w:hAnsi="標楷體" w:cs="Times New Roman"/>
        </w:rPr>
      </w:pPr>
      <w:r w:rsidRPr="00167360">
        <w:rPr>
          <w:rFonts w:hAnsi="標楷體" w:hint="eastAsia"/>
        </w:rPr>
        <w:t>聯盟負責人：</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r w:rsidRPr="00167360">
        <w:rPr>
          <w:rFonts w:hAnsi="標楷體" w:hint="eastAsia"/>
        </w:rPr>
        <w:t xml:space="preserve">        </w:t>
      </w:r>
      <w:r w:rsidRPr="00167360">
        <w:rPr>
          <w:rFonts w:hAnsi="標楷體"/>
        </w:rPr>
        <w:t xml:space="preserve">           </w:t>
      </w:r>
      <w:r w:rsidRPr="00167360">
        <w:rPr>
          <w:rFonts w:hAnsi="標楷體" w:cs="Times New Roman"/>
        </w:rPr>
        <w:t xml:space="preserve">        (</w:t>
      </w:r>
      <w:r w:rsidRPr="00167360">
        <w:rPr>
          <w:rFonts w:hAnsi="標楷體" w:hint="eastAsia"/>
        </w:rPr>
        <w:t>簽章</w:t>
      </w:r>
      <w:r w:rsidRPr="00167360">
        <w:rPr>
          <w:rFonts w:hAnsi="標楷體" w:cs="Times New Roman"/>
        </w:rPr>
        <w:t xml:space="preserve">) </w:t>
      </w:r>
    </w:p>
    <w:p w14:paraId="65BB2ED1" w14:textId="77777777" w:rsidR="00E16F63" w:rsidRPr="00167360" w:rsidRDefault="00E16F63" w:rsidP="00E16F63">
      <w:pPr>
        <w:pStyle w:val="Default"/>
        <w:ind w:firstLineChars="300" w:firstLine="720"/>
        <w:jc w:val="both"/>
        <w:rPr>
          <w:rFonts w:hAnsi="標楷體" w:cs="Times New Roman"/>
        </w:rPr>
      </w:pPr>
      <w:r w:rsidRPr="00167360">
        <w:rPr>
          <w:rFonts w:hAnsi="標楷體" w:hint="eastAsia"/>
        </w:rPr>
        <w:t>職稱：</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59000594" w14:textId="77777777" w:rsidR="00E16F63" w:rsidRPr="00167360" w:rsidRDefault="00E16F63" w:rsidP="00E16F63">
      <w:pPr>
        <w:pStyle w:val="Default"/>
        <w:ind w:firstLineChars="300" w:firstLine="720"/>
        <w:jc w:val="both"/>
        <w:rPr>
          <w:rFonts w:hAnsi="標楷體" w:cs="Times New Roman"/>
          <w:color w:val="auto"/>
        </w:rPr>
      </w:pPr>
      <w:r w:rsidRPr="00167360">
        <w:rPr>
          <w:rFonts w:hAnsi="標楷體" w:cs="Times New Roman" w:hint="eastAsia"/>
        </w:rPr>
        <w:t>聯絡人/電話：</w:t>
      </w:r>
      <w:r w:rsidRPr="00167360">
        <w:rPr>
          <w:rFonts w:hAnsi="標楷體"/>
          <w:sz w:val="28"/>
          <w:szCs w:val="28"/>
          <w:shd w:val="pct15" w:color="auto" w:fill="FFFFFF"/>
        </w:rPr>
        <w:fldChar w:fldCharType="begin">
          <w:ffData>
            <w:name w:val="Text4"/>
            <w:enabled/>
            <w:calcOnExit w:val="0"/>
            <w:textInput/>
          </w:ffData>
        </w:fldChar>
      </w:r>
      <w:r w:rsidRPr="00167360">
        <w:rPr>
          <w:rFonts w:hAnsi="標楷體"/>
          <w:sz w:val="28"/>
          <w:szCs w:val="28"/>
          <w:shd w:val="pct15" w:color="auto" w:fill="FFFFFF"/>
        </w:rPr>
        <w:instrText xml:space="preserve"> FORMTEXT </w:instrText>
      </w:r>
      <w:r w:rsidRPr="00167360">
        <w:rPr>
          <w:rFonts w:hAnsi="標楷體"/>
          <w:sz w:val="28"/>
          <w:szCs w:val="28"/>
          <w:shd w:val="pct15" w:color="auto" w:fill="FFFFFF"/>
        </w:rPr>
      </w:r>
      <w:r w:rsidRPr="00167360">
        <w:rPr>
          <w:rFonts w:hAnsi="標楷體"/>
          <w:sz w:val="28"/>
          <w:szCs w:val="28"/>
          <w:shd w:val="pct15" w:color="auto" w:fill="FFFFFF"/>
        </w:rPr>
        <w:fldChar w:fldCharType="separate"/>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noProof/>
          <w:sz w:val="28"/>
          <w:szCs w:val="28"/>
          <w:shd w:val="pct15" w:color="auto" w:fill="FFFFFF"/>
        </w:rPr>
        <w:t> </w:t>
      </w:r>
      <w:r w:rsidRPr="00167360">
        <w:rPr>
          <w:rFonts w:hAnsi="標楷體"/>
          <w:sz w:val="28"/>
          <w:szCs w:val="28"/>
          <w:shd w:val="pct15" w:color="auto" w:fill="FFFFFF"/>
        </w:rPr>
        <w:fldChar w:fldCharType="end"/>
      </w:r>
    </w:p>
    <w:p w14:paraId="70E2F00E" w14:textId="77777777" w:rsidR="00E16F63" w:rsidRPr="00167360" w:rsidRDefault="00E16F63" w:rsidP="00E16F63">
      <w:pPr>
        <w:pStyle w:val="Default"/>
        <w:jc w:val="center"/>
        <w:rPr>
          <w:rFonts w:hAnsi="標楷體"/>
        </w:rPr>
      </w:pPr>
    </w:p>
    <w:p w14:paraId="4D203B80" w14:textId="77777777" w:rsidR="00E16F63" w:rsidRPr="00167360" w:rsidRDefault="00E16F63" w:rsidP="00E16F63">
      <w:pPr>
        <w:pStyle w:val="Default"/>
        <w:jc w:val="center"/>
        <w:rPr>
          <w:rFonts w:hAnsi="標楷體"/>
        </w:rPr>
      </w:pPr>
    </w:p>
    <w:p w14:paraId="6897856C" w14:textId="77777777" w:rsidR="00E16F63" w:rsidRPr="00167360" w:rsidRDefault="00E16F63" w:rsidP="00E16F63">
      <w:pPr>
        <w:pStyle w:val="Default"/>
        <w:jc w:val="center"/>
        <w:rPr>
          <w:rFonts w:hAnsi="標楷體"/>
        </w:rPr>
      </w:pPr>
    </w:p>
    <w:p w14:paraId="17E67DF8" w14:textId="77777777" w:rsidR="00E16F63" w:rsidRPr="00167360" w:rsidRDefault="00E16F63" w:rsidP="00E16F63">
      <w:pPr>
        <w:pStyle w:val="Default"/>
        <w:jc w:val="center"/>
        <w:rPr>
          <w:rFonts w:hAnsi="標楷體"/>
        </w:rPr>
      </w:pPr>
    </w:p>
    <w:p w14:paraId="007B3EA2" w14:textId="77777777" w:rsidR="00E16F63" w:rsidRPr="00167360" w:rsidRDefault="00E16F63" w:rsidP="00E16F63">
      <w:pPr>
        <w:pStyle w:val="Default"/>
        <w:jc w:val="center"/>
        <w:rPr>
          <w:rFonts w:hAnsi="標楷體"/>
        </w:rPr>
      </w:pPr>
    </w:p>
    <w:p w14:paraId="131E6E6C" w14:textId="77777777" w:rsidR="00E16F63" w:rsidRPr="00167360" w:rsidRDefault="00E16F63" w:rsidP="00E16F63">
      <w:pPr>
        <w:pStyle w:val="Default"/>
        <w:jc w:val="center"/>
        <w:rPr>
          <w:rFonts w:hAnsi="標楷體"/>
        </w:rPr>
      </w:pPr>
    </w:p>
    <w:p w14:paraId="117EE71A" w14:textId="77777777" w:rsidR="00E16F63" w:rsidRPr="00167360" w:rsidRDefault="00E16F63" w:rsidP="00E16F63">
      <w:pPr>
        <w:pStyle w:val="Default"/>
        <w:jc w:val="center"/>
        <w:rPr>
          <w:rFonts w:hAnsi="標楷體"/>
        </w:rPr>
      </w:pPr>
    </w:p>
    <w:p w14:paraId="4C748276" w14:textId="77777777" w:rsidR="00E16F63" w:rsidRPr="00167360" w:rsidRDefault="00E16F63" w:rsidP="00E16F63">
      <w:pPr>
        <w:pStyle w:val="Default"/>
        <w:jc w:val="center"/>
        <w:rPr>
          <w:rFonts w:hAnsi="標楷體"/>
        </w:rPr>
      </w:pPr>
    </w:p>
    <w:p w14:paraId="2CBDB8EE" w14:textId="77777777" w:rsidR="00E16F63" w:rsidRPr="00167360" w:rsidRDefault="00E16F63" w:rsidP="00E16F63">
      <w:pPr>
        <w:pStyle w:val="Default"/>
        <w:jc w:val="center"/>
        <w:rPr>
          <w:rFonts w:hAnsi="標楷體"/>
        </w:rPr>
      </w:pPr>
    </w:p>
    <w:p w14:paraId="056C4C58" w14:textId="77777777" w:rsidR="00E16F63" w:rsidRDefault="00E16F63" w:rsidP="00E16F63">
      <w:pPr>
        <w:pStyle w:val="Default"/>
        <w:jc w:val="center"/>
        <w:rPr>
          <w:rFonts w:hAnsi="標楷體"/>
        </w:rPr>
      </w:pPr>
    </w:p>
    <w:p w14:paraId="26B98331" w14:textId="77777777" w:rsidR="00E16F63" w:rsidRPr="00167360" w:rsidRDefault="00E16F63" w:rsidP="00E16F63">
      <w:pPr>
        <w:pStyle w:val="Default"/>
        <w:jc w:val="center"/>
        <w:rPr>
          <w:rFonts w:hAnsi="標楷體"/>
        </w:rPr>
      </w:pPr>
    </w:p>
    <w:p w14:paraId="35EAC39F" w14:textId="77777777" w:rsidR="00E16F63" w:rsidRPr="00167360" w:rsidRDefault="00E16F63" w:rsidP="00E16F63">
      <w:pPr>
        <w:pStyle w:val="Default"/>
        <w:jc w:val="center"/>
        <w:rPr>
          <w:rFonts w:hAnsi="標楷體"/>
        </w:rPr>
      </w:pPr>
    </w:p>
    <w:p w14:paraId="0A5F75EB" w14:textId="77777777" w:rsidR="00E16F63" w:rsidRPr="00167360" w:rsidRDefault="00E16F63" w:rsidP="00E16F63">
      <w:pPr>
        <w:pStyle w:val="Default"/>
        <w:jc w:val="center"/>
        <w:rPr>
          <w:rFonts w:hAnsi="標楷體"/>
        </w:rPr>
      </w:pPr>
    </w:p>
    <w:p w14:paraId="0B3B72F8" w14:textId="77777777" w:rsidR="00E16F63" w:rsidRPr="00167360" w:rsidRDefault="00E16F63" w:rsidP="00E16F63">
      <w:pPr>
        <w:pStyle w:val="Default"/>
        <w:jc w:val="center"/>
        <w:rPr>
          <w:rFonts w:hAnsi="標楷體"/>
        </w:rPr>
      </w:pPr>
    </w:p>
    <w:p w14:paraId="02B64939" w14:textId="77777777" w:rsidR="00E16F63" w:rsidRPr="00167360" w:rsidRDefault="00E16F63" w:rsidP="00E16F63">
      <w:pPr>
        <w:pStyle w:val="Default"/>
        <w:jc w:val="center"/>
        <w:rPr>
          <w:rFonts w:hAnsi="標楷體"/>
        </w:rPr>
      </w:pPr>
    </w:p>
    <w:p w14:paraId="2623BADE" w14:textId="77777777" w:rsidR="00E16F63" w:rsidRPr="00167360" w:rsidRDefault="00E16F63" w:rsidP="00E16F63">
      <w:pPr>
        <w:pStyle w:val="Default"/>
        <w:jc w:val="center"/>
        <w:rPr>
          <w:rFonts w:hAnsi="標楷體"/>
        </w:rPr>
      </w:pPr>
    </w:p>
    <w:p w14:paraId="43C4A21B" w14:textId="77777777" w:rsidR="00E16F63" w:rsidRPr="00167360" w:rsidRDefault="00E16F63" w:rsidP="00E16F63">
      <w:pPr>
        <w:pStyle w:val="Default"/>
        <w:jc w:val="center"/>
        <w:rPr>
          <w:rFonts w:hAnsi="標楷體"/>
        </w:rPr>
      </w:pPr>
    </w:p>
    <w:p w14:paraId="698BACEA" w14:textId="77777777" w:rsidR="00E16F63" w:rsidRPr="00167360" w:rsidRDefault="00E16F63" w:rsidP="00E16F63">
      <w:pPr>
        <w:pStyle w:val="Default"/>
        <w:jc w:val="distribute"/>
        <w:rPr>
          <w:rFonts w:hAnsi="標楷體" w:cs="Times New Roman"/>
          <w:color w:val="auto"/>
        </w:rPr>
      </w:pPr>
      <w:r w:rsidRPr="00167360">
        <w:rPr>
          <w:rFonts w:hAnsi="標楷體" w:hint="eastAsia"/>
          <w:color w:val="auto"/>
        </w:rPr>
        <w:t>中華民國</w:t>
      </w:r>
      <w:r w:rsidRPr="00167360">
        <w:rPr>
          <w:rFonts w:hAnsi="標楷體"/>
          <w:color w:val="auto"/>
        </w:rPr>
        <w:t xml:space="preserve"> </w:t>
      </w:r>
      <w:r w:rsidRPr="00167360">
        <w:rPr>
          <w:rFonts w:hAnsi="標楷體" w:hint="eastAsia"/>
          <w:color w:val="auto"/>
        </w:rPr>
        <w:t xml:space="preserve">    年</w:t>
      </w:r>
      <w:r w:rsidRPr="00167360">
        <w:rPr>
          <w:rFonts w:hAnsi="標楷體"/>
          <w:color w:val="auto"/>
        </w:rPr>
        <w:t xml:space="preserve">   </w:t>
      </w:r>
      <w:r w:rsidRPr="00167360">
        <w:rPr>
          <w:rFonts w:hAnsi="標楷體" w:hint="eastAsia"/>
          <w:color w:val="auto"/>
        </w:rPr>
        <w:t xml:space="preserve">  月</w:t>
      </w:r>
      <w:r w:rsidRPr="00167360">
        <w:rPr>
          <w:rFonts w:hAnsi="標楷體"/>
          <w:color w:val="auto"/>
        </w:rPr>
        <w:t xml:space="preserve">   </w:t>
      </w:r>
      <w:r w:rsidRPr="00167360">
        <w:rPr>
          <w:rFonts w:hAnsi="標楷體" w:hint="eastAsia"/>
          <w:color w:val="auto"/>
        </w:rPr>
        <w:t xml:space="preserve">  日</w:t>
      </w:r>
    </w:p>
    <w:p w14:paraId="2E75754F" w14:textId="77777777" w:rsidR="00E16F63" w:rsidRPr="004D2049" w:rsidRDefault="00E16F63" w:rsidP="00E16F63"/>
    <w:p w14:paraId="6B222B8B" w14:textId="77777777" w:rsidR="009F6747" w:rsidRPr="00E16F63" w:rsidRDefault="00AE08C3"/>
    <w:sectPr w:rsidR="009F6747" w:rsidRPr="00E16F63" w:rsidSect="00532899">
      <w:footerReference w:type="even" r:id="rId7"/>
      <w:footerReference w:type="default" r:id="rId8"/>
      <w:pgSz w:w="11904" w:h="17340"/>
      <w:pgMar w:top="1418"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8DAF" w14:textId="77777777" w:rsidR="00AE08C3" w:rsidRDefault="00AE08C3" w:rsidP="00E16F63">
      <w:r>
        <w:separator/>
      </w:r>
    </w:p>
  </w:endnote>
  <w:endnote w:type="continuationSeparator" w:id="0">
    <w:p w14:paraId="469A003B" w14:textId="77777777" w:rsidR="00AE08C3" w:rsidRDefault="00AE08C3" w:rsidP="00E1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A556" w14:textId="77777777" w:rsidR="00A033CC" w:rsidRDefault="00C23A08" w:rsidP="003554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DAA578" w14:textId="77777777" w:rsidR="00A033CC" w:rsidRDefault="00AE08C3">
    <w:pPr>
      <w:pStyle w:val="a5"/>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2AF0" w14:textId="0922EB78" w:rsidR="00A033CC" w:rsidRDefault="00C23A08" w:rsidP="003554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B26CC">
      <w:rPr>
        <w:rStyle w:val="a7"/>
        <w:noProof/>
      </w:rPr>
      <w:t>5</w:t>
    </w:r>
    <w:r>
      <w:rPr>
        <w:rStyle w:val="a7"/>
      </w:rPr>
      <w:fldChar w:fldCharType="end"/>
    </w:r>
  </w:p>
  <w:p w14:paraId="2E7A0E28" w14:textId="53328AE0" w:rsidR="00A033CC" w:rsidRPr="00210B47" w:rsidRDefault="00C60CF9" w:rsidP="00C60CF9">
    <w:pPr>
      <w:pStyle w:val="a5"/>
      <w:ind w:firstLineChars="3118" w:firstLine="6236"/>
      <w:rPr>
        <w:rFonts w:cs="Times New Roman"/>
      </w:rPr>
    </w:pPr>
    <w:r>
      <w:rPr>
        <w:rFonts w:cs="Times New Roman" w:hint="eastAsia"/>
      </w:rPr>
      <w:t>機密_</w:t>
    </w:r>
    <w:r w:rsidR="00C23A08">
      <w:rPr>
        <w:rFonts w:cs="Times New Roman"/>
      </w:rPr>
      <w:fldChar w:fldCharType="begin"/>
    </w:r>
    <w:r w:rsidR="00C23A08">
      <w:rPr>
        <w:rFonts w:cs="Times New Roman"/>
      </w:rPr>
      <w:instrText xml:space="preserve"> </w:instrText>
    </w:r>
    <w:r w:rsidR="00C23A08">
      <w:rPr>
        <w:rFonts w:cs="Times New Roman" w:hint="eastAsia"/>
      </w:rPr>
      <w:instrText>FILENAME \* MERGEFORMAT</w:instrText>
    </w:r>
    <w:r w:rsidR="00C23A08">
      <w:rPr>
        <w:rFonts w:cs="Times New Roman"/>
      </w:rPr>
      <w:instrText xml:space="preserve"> </w:instrText>
    </w:r>
    <w:r w:rsidR="00C23A08">
      <w:rPr>
        <w:rFonts w:cs="Times New Roman"/>
      </w:rPr>
      <w:fldChar w:fldCharType="separate"/>
    </w:r>
    <w:r w:rsidR="0070097A">
      <w:rPr>
        <w:rFonts w:cs="Times New Roman" w:hint="eastAsia"/>
        <w:noProof/>
      </w:rPr>
      <w:t>產學小聯盟會員合約書_1130726</w:t>
    </w:r>
    <w:r w:rsidR="00C23A08">
      <w:rPr>
        <w:rFonts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AFA69" w14:textId="77777777" w:rsidR="00AE08C3" w:rsidRDefault="00AE08C3" w:rsidP="00E16F63">
      <w:r>
        <w:separator/>
      </w:r>
    </w:p>
  </w:footnote>
  <w:footnote w:type="continuationSeparator" w:id="0">
    <w:p w14:paraId="15F5CF8A" w14:textId="77777777" w:rsidR="00AE08C3" w:rsidRDefault="00AE08C3" w:rsidP="00E16F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E2B5A"/>
    <w:multiLevelType w:val="hybridMultilevel"/>
    <w:tmpl w:val="2990BC1C"/>
    <w:lvl w:ilvl="0" w:tplc="1D98B65A">
      <w:start w:val="1"/>
      <w:numFmt w:val="decimal"/>
      <w:lvlText w:val="%1."/>
      <w:lvlJc w:val="left"/>
      <w:pPr>
        <w:ind w:left="1680" w:hanging="480"/>
      </w:pPr>
      <w:rPr>
        <w:rFonts w:hint="eastAsia"/>
        <w:sz w:val="24"/>
        <w:szCs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51C074A8"/>
    <w:multiLevelType w:val="hybridMultilevel"/>
    <w:tmpl w:val="7616A2A8"/>
    <w:lvl w:ilvl="0" w:tplc="86888738">
      <w:start w:val="1"/>
      <w:numFmt w:val="decimal"/>
      <w:lvlText w:val="%1."/>
      <w:lvlJc w:val="left"/>
      <w:pPr>
        <w:ind w:left="104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CE1B2C"/>
    <w:multiLevelType w:val="hybridMultilevel"/>
    <w:tmpl w:val="7616A2A8"/>
    <w:lvl w:ilvl="0" w:tplc="86888738">
      <w:start w:val="1"/>
      <w:numFmt w:val="decimal"/>
      <w:lvlText w:val="%1."/>
      <w:lvlJc w:val="left"/>
      <w:pPr>
        <w:ind w:left="104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452DF5"/>
    <w:multiLevelType w:val="hybridMultilevel"/>
    <w:tmpl w:val="A5983B9E"/>
    <w:lvl w:ilvl="0" w:tplc="7E5E7266">
      <w:start w:val="1"/>
      <w:numFmt w:val="decimal"/>
      <w:lvlText w:val="%1."/>
      <w:lvlJc w:val="left"/>
      <w:pPr>
        <w:ind w:left="1680" w:hanging="480"/>
      </w:pPr>
      <w:rPr>
        <w:rFonts w:hint="eastAsia"/>
        <w:sz w:val="24"/>
        <w:szCs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76C95535"/>
    <w:multiLevelType w:val="hybridMultilevel"/>
    <w:tmpl w:val="2C8071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212D6E"/>
    <w:multiLevelType w:val="hybridMultilevel"/>
    <w:tmpl w:val="202CA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trackedChanges" w:enforcement="1" w:cryptProviderType="rsaAES" w:cryptAlgorithmClass="hash" w:cryptAlgorithmType="typeAny" w:cryptAlgorithmSid="14" w:cryptSpinCount="100000" w:hash="oIjLD8kiUt7Og5cJcKs2NITCpu5Q/nHIHjXsjygsrJF8QimJkR/CuqPVG0wf3aRxw37qJZoPHT0WGTmqGxp/og==" w:salt="upIYMs7Ilpkp59rpFhrqw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98"/>
    <w:rsid w:val="00237198"/>
    <w:rsid w:val="006F5BB8"/>
    <w:rsid w:val="0070097A"/>
    <w:rsid w:val="00896890"/>
    <w:rsid w:val="008A1F39"/>
    <w:rsid w:val="008B26CC"/>
    <w:rsid w:val="008F5934"/>
    <w:rsid w:val="00AE08C3"/>
    <w:rsid w:val="00C23A08"/>
    <w:rsid w:val="00C60CF9"/>
    <w:rsid w:val="00E16F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3DC31"/>
  <w15:chartTrackingRefBased/>
  <w15:docId w15:val="{A98A44F9-7FCD-4699-8EED-B0427817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E16F63"/>
    <w:pPr>
      <w:widowControl w:val="0"/>
      <w:autoSpaceDE w:val="0"/>
      <w:autoSpaceDN w:val="0"/>
      <w:adjustRightInd w:val="0"/>
    </w:pPr>
    <w:rPr>
      <w:rFonts w:ascii="標楷體" w:eastAsia="標楷體" w:hAnsi="Times New Roman" w:cs="標楷體"/>
      <w:kern w:val="0"/>
      <w:szCs w:val="24"/>
    </w:rPr>
  </w:style>
  <w:style w:type="paragraph" w:styleId="1">
    <w:name w:val="heading 1"/>
    <w:basedOn w:val="a"/>
    <w:next w:val="a"/>
    <w:link w:val="10"/>
    <w:uiPriority w:val="9"/>
    <w:qFormat/>
    <w:rsid w:val="008A1F39"/>
    <w:pPr>
      <w:keepNext/>
      <w:spacing w:before="180" w:after="180" w:line="276" w:lineRule="auto"/>
      <w:outlineLvl w:val="0"/>
    </w:pPr>
    <w:rPr>
      <w:rFonts w:asciiTheme="majorHAnsi" w:hAnsiTheme="majorHAnsi" w:cstheme="majorBidi"/>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A1F39"/>
    <w:rPr>
      <w:rFonts w:asciiTheme="majorHAnsi" w:eastAsia="標楷體" w:hAnsiTheme="majorHAnsi" w:cstheme="majorBidi"/>
      <w:b/>
      <w:bCs/>
      <w:kern w:val="52"/>
      <w:sz w:val="28"/>
      <w:szCs w:val="52"/>
    </w:rPr>
  </w:style>
  <w:style w:type="paragraph" w:styleId="a3">
    <w:name w:val="header"/>
    <w:basedOn w:val="a"/>
    <w:link w:val="a4"/>
    <w:uiPriority w:val="99"/>
    <w:unhideWhenUsed/>
    <w:rsid w:val="00E16F63"/>
    <w:pPr>
      <w:tabs>
        <w:tab w:val="center" w:pos="4153"/>
        <w:tab w:val="right" w:pos="8306"/>
      </w:tabs>
      <w:snapToGrid w:val="0"/>
    </w:pPr>
    <w:rPr>
      <w:sz w:val="20"/>
      <w:szCs w:val="20"/>
    </w:rPr>
  </w:style>
  <w:style w:type="character" w:customStyle="1" w:styleId="a4">
    <w:name w:val="頁首 字元"/>
    <w:basedOn w:val="a0"/>
    <w:link w:val="a3"/>
    <w:uiPriority w:val="99"/>
    <w:rsid w:val="00E16F63"/>
    <w:rPr>
      <w:sz w:val="20"/>
      <w:szCs w:val="20"/>
    </w:rPr>
  </w:style>
  <w:style w:type="paragraph" w:styleId="a5">
    <w:name w:val="footer"/>
    <w:basedOn w:val="a"/>
    <w:link w:val="a6"/>
    <w:unhideWhenUsed/>
    <w:rsid w:val="00E16F63"/>
    <w:pPr>
      <w:tabs>
        <w:tab w:val="center" w:pos="4153"/>
        <w:tab w:val="right" w:pos="8306"/>
      </w:tabs>
      <w:snapToGrid w:val="0"/>
    </w:pPr>
    <w:rPr>
      <w:sz w:val="20"/>
      <w:szCs w:val="20"/>
    </w:rPr>
  </w:style>
  <w:style w:type="character" w:customStyle="1" w:styleId="a6">
    <w:name w:val="頁尾 字元"/>
    <w:basedOn w:val="a0"/>
    <w:link w:val="a5"/>
    <w:rsid w:val="00E16F63"/>
    <w:rPr>
      <w:sz w:val="20"/>
      <w:szCs w:val="20"/>
    </w:rPr>
  </w:style>
  <w:style w:type="paragraph" w:customStyle="1" w:styleId="Default">
    <w:name w:val="Default"/>
    <w:rsid w:val="00E16F63"/>
    <w:pPr>
      <w:widowControl w:val="0"/>
      <w:autoSpaceDE w:val="0"/>
      <w:autoSpaceDN w:val="0"/>
      <w:adjustRightInd w:val="0"/>
    </w:pPr>
    <w:rPr>
      <w:rFonts w:ascii="標楷體" w:eastAsia="標楷體" w:hAnsi="Times New Roman" w:cs="標楷體"/>
      <w:color w:val="000000"/>
      <w:kern w:val="0"/>
      <w:szCs w:val="24"/>
    </w:rPr>
  </w:style>
  <w:style w:type="character" w:styleId="a7">
    <w:name w:val="page number"/>
    <w:rsid w:val="00E16F63"/>
    <w:rPr>
      <w:rFonts w:cs="Times New Roman"/>
    </w:rPr>
  </w:style>
  <w:style w:type="character" w:styleId="a8">
    <w:name w:val="annotation reference"/>
    <w:rsid w:val="00E16F63"/>
    <w:rPr>
      <w:sz w:val="18"/>
      <w:szCs w:val="18"/>
    </w:rPr>
  </w:style>
  <w:style w:type="paragraph" w:styleId="a9">
    <w:name w:val="annotation text"/>
    <w:basedOn w:val="a"/>
    <w:link w:val="aa"/>
    <w:rsid w:val="00E16F63"/>
  </w:style>
  <w:style w:type="character" w:customStyle="1" w:styleId="aa">
    <w:name w:val="註解文字 字元"/>
    <w:basedOn w:val="a0"/>
    <w:link w:val="a9"/>
    <w:rsid w:val="00E16F63"/>
    <w:rPr>
      <w:rFonts w:ascii="標楷體" w:eastAsia="標楷體" w:hAnsi="Times New Roman" w:cs="標楷體"/>
      <w:kern w:val="0"/>
      <w:szCs w:val="24"/>
    </w:rPr>
  </w:style>
  <w:style w:type="paragraph" w:styleId="ab">
    <w:name w:val="Balloon Text"/>
    <w:basedOn w:val="a"/>
    <w:link w:val="ac"/>
    <w:uiPriority w:val="99"/>
    <w:semiHidden/>
    <w:unhideWhenUsed/>
    <w:rsid w:val="00E16F6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16F6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5</cp:revision>
  <cp:lastPrinted>2024-07-26T08:39:00Z</cp:lastPrinted>
  <dcterms:created xsi:type="dcterms:W3CDTF">2024-07-26T08:38:00Z</dcterms:created>
  <dcterms:modified xsi:type="dcterms:W3CDTF">2024-12-23T01:39:00Z</dcterms:modified>
</cp:coreProperties>
</file>